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36E" w:rsidRDefault="004B236E" w:rsidP="004B236E">
      <w:pPr>
        <w:jc w:val="center"/>
        <w:rPr>
          <w:rFonts w:cs="Arial"/>
          <w:i/>
          <w:sz w:val="16"/>
          <w:szCs w:val="16"/>
        </w:rPr>
      </w:pPr>
      <w:r>
        <w:rPr>
          <w:rFonts w:cs="Arial"/>
          <w:i/>
          <w:sz w:val="16"/>
          <w:szCs w:val="16"/>
        </w:rPr>
        <w:t>Übermittlung per Email an</w:t>
      </w:r>
      <w:r w:rsidR="00FD5AAF">
        <w:rPr>
          <w:rFonts w:cs="Arial"/>
          <w:i/>
          <w:sz w:val="16"/>
          <w:szCs w:val="16"/>
        </w:rPr>
        <w:t xml:space="preserve"> gemeinde@niedernberg.de</w:t>
      </w:r>
      <w:r>
        <w:rPr>
          <w:rFonts w:cs="Arial"/>
          <w:i/>
          <w:sz w:val="16"/>
          <w:szCs w:val="16"/>
        </w:rPr>
        <w:t xml:space="preserve"> oder </w:t>
      </w:r>
      <w:r w:rsidR="00FD5AAF">
        <w:rPr>
          <w:rFonts w:cs="Arial"/>
          <w:i/>
          <w:sz w:val="16"/>
          <w:szCs w:val="16"/>
        </w:rPr>
        <w:t>per Post an die</w:t>
      </w:r>
      <w:r>
        <w:rPr>
          <w:rFonts w:cs="Arial"/>
          <w:i/>
          <w:sz w:val="16"/>
          <w:szCs w:val="16"/>
        </w:rPr>
        <w:t xml:space="preserve"> Gemeinde Niedernberg, Hauptstraße 54</w:t>
      </w:r>
    </w:p>
    <w:p w:rsidR="00391FC8" w:rsidRPr="00A60556" w:rsidRDefault="00391FC8" w:rsidP="00A60556">
      <w:pPr>
        <w:jc w:val="center"/>
        <w:rPr>
          <w:b/>
          <w:smallCaps/>
          <w:sz w:val="32"/>
          <w:szCs w:val="28"/>
        </w:rPr>
      </w:pPr>
      <w:r w:rsidRPr="00391FC8">
        <w:rPr>
          <w:b/>
          <w:smallCaps/>
          <w:sz w:val="32"/>
          <w:szCs w:val="28"/>
        </w:rPr>
        <w:t>Antrag</w:t>
      </w:r>
      <w:r w:rsidR="00ED20F3">
        <w:rPr>
          <w:b/>
          <w:smallCaps/>
          <w:sz w:val="32"/>
          <w:szCs w:val="28"/>
        </w:rPr>
        <w:t xml:space="preserve"> </w:t>
      </w:r>
      <w:r w:rsidR="00AD4EEB">
        <w:rPr>
          <w:b/>
          <w:smallCaps/>
          <w:sz w:val="32"/>
          <w:szCs w:val="28"/>
        </w:rPr>
        <w:t>Abtrennung/Stilllegung</w:t>
      </w:r>
      <w:r w:rsidRPr="00391FC8">
        <w:rPr>
          <w:b/>
          <w:smallCaps/>
          <w:sz w:val="32"/>
          <w:szCs w:val="28"/>
        </w:rPr>
        <w:t xml:space="preserve"> </w:t>
      </w:r>
      <w:r w:rsidR="00A60556">
        <w:rPr>
          <w:b/>
          <w:smallCaps/>
          <w:sz w:val="32"/>
          <w:szCs w:val="28"/>
        </w:rPr>
        <w:t>Wasser</w:t>
      </w:r>
      <w:r w:rsidR="00AD4EEB">
        <w:rPr>
          <w:b/>
          <w:smallCaps/>
          <w:sz w:val="32"/>
          <w:szCs w:val="28"/>
        </w:rPr>
        <w:t>hausanschluss</w:t>
      </w:r>
    </w:p>
    <w:p w:rsidR="00A60556" w:rsidRDefault="00A60556" w:rsidP="00A60556">
      <w:pPr>
        <w:spacing w:after="0"/>
        <w:rPr>
          <w:sz w:val="7"/>
          <w:szCs w:val="7"/>
        </w:rPr>
      </w:pPr>
    </w:p>
    <w:p w:rsidR="00ED20F3" w:rsidRDefault="00ED20F3" w:rsidP="00ED20F3">
      <w:pPr>
        <w:spacing w:after="0"/>
      </w:pPr>
      <w:r>
        <w:t>Art der Maßnahme</w:t>
      </w:r>
    </w:p>
    <w:p w:rsidR="00ED20F3" w:rsidRDefault="00B3119D" w:rsidP="00AD4EEB">
      <w:pPr>
        <w:tabs>
          <w:tab w:val="left" w:pos="284"/>
          <w:tab w:val="left" w:pos="4820"/>
          <w:tab w:val="left" w:pos="5103"/>
        </w:tabs>
        <w:spacing w:after="0"/>
      </w:pPr>
      <w:sdt>
        <w:sdtPr>
          <w:id w:val="-1944141573"/>
          <w14:checkbox>
            <w14:checked w14:val="0"/>
            <w14:checkedState w14:val="2612" w14:font="MS Gothic"/>
            <w14:uncheckedState w14:val="2610" w14:font="MS Gothic"/>
          </w14:checkbox>
        </w:sdtPr>
        <w:sdtEndPr/>
        <w:sdtContent>
          <w:r w:rsidR="00ED20F3">
            <w:rPr>
              <w:rFonts w:ascii="MS Gothic" w:eastAsia="MS Gothic" w:hAnsi="MS Gothic" w:hint="eastAsia"/>
            </w:rPr>
            <w:t>☐</w:t>
          </w:r>
        </w:sdtContent>
      </w:sdt>
      <w:r w:rsidR="00ED20F3">
        <w:tab/>
      </w:r>
      <w:r w:rsidR="00AD4EEB">
        <w:t>Abtrennung (vom Netz)</w:t>
      </w:r>
      <w:r w:rsidR="00ED20F3">
        <w:tab/>
      </w:r>
      <w:sdt>
        <w:sdtPr>
          <w:id w:val="-204640191"/>
          <w14:checkbox>
            <w14:checked w14:val="0"/>
            <w14:checkedState w14:val="2612" w14:font="MS Gothic"/>
            <w14:uncheckedState w14:val="2610" w14:font="MS Gothic"/>
          </w14:checkbox>
        </w:sdtPr>
        <w:sdtEndPr/>
        <w:sdtContent>
          <w:r w:rsidR="00ED20F3">
            <w:rPr>
              <w:rFonts w:ascii="MS Gothic" w:eastAsia="MS Gothic" w:hAnsi="MS Gothic" w:hint="eastAsia"/>
            </w:rPr>
            <w:t>☐</w:t>
          </w:r>
        </w:sdtContent>
      </w:sdt>
      <w:r w:rsidR="00ED20F3">
        <w:tab/>
      </w:r>
      <w:r w:rsidR="00AD4EEB">
        <w:t>vorläufige Stilllegung (Zähler Ausbau)</w:t>
      </w:r>
    </w:p>
    <w:p w:rsidR="00ED20F3" w:rsidRPr="00E77FB6" w:rsidRDefault="00ED20F3" w:rsidP="00ED20F3">
      <w:pPr>
        <w:spacing w:after="0"/>
      </w:pPr>
    </w:p>
    <w:p w:rsidR="00936136" w:rsidRPr="00A60556" w:rsidRDefault="00A60556" w:rsidP="00936136">
      <w:pPr>
        <w:spacing w:after="0"/>
        <w:rPr>
          <w:i/>
        </w:rPr>
      </w:pPr>
      <w:r>
        <w:t>Ich/Wir</w:t>
      </w:r>
      <w:r w:rsidR="00ED20F3">
        <w:t xml:space="preserve"> (Grundstückseigentümer)</w:t>
      </w:r>
      <w:r>
        <w:t xml:space="preserve"> beantrage(n)</w:t>
      </w:r>
    </w:p>
    <w:tbl>
      <w:tblPr>
        <w:tblStyle w:val="Tabellenraster"/>
        <w:tblW w:w="0" w:type="auto"/>
        <w:tblLook w:val="04A0" w:firstRow="1" w:lastRow="0" w:firstColumn="1" w:lastColumn="0" w:noHBand="0" w:noVBand="1"/>
      </w:tblPr>
      <w:tblGrid>
        <w:gridCol w:w="2334"/>
        <w:gridCol w:w="3651"/>
        <w:gridCol w:w="3652"/>
      </w:tblGrid>
      <w:tr w:rsidR="00A60556" w:rsidRPr="00A60556" w:rsidTr="00A60556">
        <w:tc>
          <w:tcPr>
            <w:tcW w:w="2376" w:type="dxa"/>
            <w:tcBorders>
              <w:top w:val="nil"/>
              <w:left w:val="nil"/>
              <w:bottom w:val="nil"/>
              <w:right w:val="nil"/>
            </w:tcBorders>
          </w:tcPr>
          <w:p w:rsidR="00A60556" w:rsidRPr="00A60556" w:rsidRDefault="00A60556" w:rsidP="00A60556">
            <w:pPr>
              <w:tabs>
                <w:tab w:val="left" w:pos="2835"/>
              </w:tabs>
              <w:spacing w:after="0" w:line="312" w:lineRule="auto"/>
              <w:jc w:val="center"/>
              <w:rPr>
                <w:i/>
                <w:sz w:val="20"/>
              </w:rPr>
            </w:pPr>
          </w:p>
        </w:tc>
        <w:tc>
          <w:tcPr>
            <w:tcW w:w="3738" w:type="dxa"/>
            <w:tcBorders>
              <w:top w:val="nil"/>
              <w:left w:val="nil"/>
              <w:bottom w:val="nil"/>
              <w:right w:val="nil"/>
            </w:tcBorders>
          </w:tcPr>
          <w:p w:rsidR="00A60556" w:rsidRPr="00A60556" w:rsidRDefault="00A60556" w:rsidP="00A60556">
            <w:pPr>
              <w:tabs>
                <w:tab w:val="left" w:pos="2835"/>
              </w:tabs>
              <w:spacing w:after="0" w:line="312" w:lineRule="auto"/>
              <w:jc w:val="center"/>
              <w:rPr>
                <w:i/>
                <w:sz w:val="20"/>
              </w:rPr>
            </w:pPr>
            <w:r w:rsidRPr="00A60556">
              <w:rPr>
                <w:i/>
                <w:sz w:val="20"/>
              </w:rPr>
              <w:t>Person 1</w:t>
            </w:r>
          </w:p>
        </w:tc>
        <w:tc>
          <w:tcPr>
            <w:tcW w:w="3739" w:type="dxa"/>
            <w:tcBorders>
              <w:top w:val="nil"/>
              <w:left w:val="nil"/>
              <w:bottom w:val="nil"/>
              <w:right w:val="nil"/>
            </w:tcBorders>
          </w:tcPr>
          <w:p w:rsidR="00A60556" w:rsidRPr="00A60556" w:rsidRDefault="00A60556" w:rsidP="00A60556">
            <w:pPr>
              <w:tabs>
                <w:tab w:val="left" w:pos="2835"/>
              </w:tabs>
              <w:spacing w:after="0" w:line="312" w:lineRule="auto"/>
              <w:jc w:val="center"/>
              <w:rPr>
                <w:i/>
                <w:sz w:val="20"/>
              </w:rPr>
            </w:pPr>
            <w:r w:rsidRPr="00A60556">
              <w:rPr>
                <w:i/>
                <w:sz w:val="20"/>
              </w:rPr>
              <w:t>Person 2</w:t>
            </w:r>
          </w:p>
        </w:tc>
      </w:tr>
      <w:tr w:rsidR="00A60556" w:rsidTr="00A60556">
        <w:trPr>
          <w:trHeight w:val="329"/>
        </w:trPr>
        <w:tc>
          <w:tcPr>
            <w:tcW w:w="2376" w:type="dxa"/>
            <w:tcBorders>
              <w:top w:val="nil"/>
              <w:left w:val="nil"/>
              <w:bottom w:val="nil"/>
              <w:right w:val="nil"/>
            </w:tcBorders>
          </w:tcPr>
          <w:p w:rsidR="00A60556" w:rsidRDefault="00A60556" w:rsidP="00DA4C0A">
            <w:pPr>
              <w:tabs>
                <w:tab w:val="left" w:pos="2835"/>
              </w:tabs>
              <w:spacing w:after="0" w:line="312" w:lineRule="auto"/>
            </w:pPr>
            <w:r>
              <w:t>Nachname</w:t>
            </w:r>
          </w:p>
        </w:tc>
        <w:tc>
          <w:tcPr>
            <w:tcW w:w="3738" w:type="dxa"/>
            <w:tcBorders>
              <w:top w:val="nil"/>
              <w:left w:val="nil"/>
              <w:right w:val="single" w:sz="4" w:space="0" w:color="A6A6A6" w:themeColor="background1" w:themeShade="A6"/>
            </w:tcBorders>
          </w:tcPr>
          <w:p w:rsidR="00A60556" w:rsidRDefault="00A60556" w:rsidP="00DA4C0A">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tcBorders>
              <w:top w:val="nil"/>
              <w:left w:val="single" w:sz="4" w:space="0" w:color="A6A6A6" w:themeColor="background1" w:themeShade="A6"/>
              <w:right w:val="nil"/>
            </w:tcBorders>
          </w:tcPr>
          <w:p w:rsidR="00A60556" w:rsidRDefault="00A60556" w:rsidP="00DA4C0A">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556" w:rsidTr="00A60556">
        <w:trPr>
          <w:trHeight w:val="329"/>
        </w:trPr>
        <w:tc>
          <w:tcPr>
            <w:tcW w:w="2376" w:type="dxa"/>
            <w:tcBorders>
              <w:top w:val="nil"/>
              <w:left w:val="nil"/>
              <w:bottom w:val="nil"/>
              <w:right w:val="nil"/>
            </w:tcBorders>
          </w:tcPr>
          <w:p w:rsidR="00A60556" w:rsidRDefault="00A60556" w:rsidP="00D21F5B">
            <w:pPr>
              <w:tabs>
                <w:tab w:val="left" w:pos="2835"/>
              </w:tabs>
              <w:spacing w:after="0" w:line="312" w:lineRule="auto"/>
            </w:pPr>
            <w:r>
              <w:t>Vorname</w:t>
            </w:r>
          </w:p>
        </w:tc>
        <w:tc>
          <w:tcPr>
            <w:tcW w:w="3738" w:type="dxa"/>
            <w:tcBorders>
              <w:left w:val="nil"/>
              <w:right w:val="single" w:sz="4" w:space="0" w:color="A6A6A6" w:themeColor="background1" w:themeShade="A6"/>
            </w:tcBorders>
          </w:tcPr>
          <w:p w:rsidR="00A60556" w:rsidRDefault="00A60556" w:rsidP="00D21F5B">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tcBorders>
              <w:left w:val="single" w:sz="4" w:space="0" w:color="A6A6A6" w:themeColor="background1" w:themeShade="A6"/>
              <w:right w:val="nil"/>
            </w:tcBorders>
          </w:tcPr>
          <w:p w:rsidR="00A60556" w:rsidRDefault="00A60556" w:rsidP="00D21F5B">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556" w:rsidTr="00A60556">
        <w:trPr>
          <w:trHeight w:val="329"/>
        </w:trPr>
        <w:tc>
          <w:tcPr>
            <w:tcW w:w="2376" w:type="dxa"/>
            <w:tcBorders>
              <w:top w:val="nil"/>
              <w:left w:val="nil"/>
              <w:bottom w:val="nil"/>
              <w:right w:val="nil"/>
            </w:tcBorders>
          </w:tcPr>
          <w:p w:rsidR="00A60556" w:rsidRDefault="00A60556" w:rsidP="00D21F5B">
            <w:pPr>
              <w:tabs>
                <w:tab w:val="left" w:pos="2835"/>
              </w:tabs>
              <w:spacing w:after="0" w:line="312" w:lineRule="auto"/>
            </w:pPr>
            <w:r>
              <w:t>Straße, Hausnummer</w:t>
            </w:r>
          </w:p>
        </w:tc>
        <w:tc>
          <w:tcPr>
            <w:tcW w:w="3738" w:type="dxa"/>
            <w:tcBorders>
              <w:left w:val="nil"/>
              <w:right w:val="single" w:sz="4" w:space="0" w:color="A6A6A6" w:themeColor="background1" w:themeShade="A6"/>
            </w:tcBorders>
          </w:tcPr>
          <w:p w:rsidR="00A60556" w:rsidRDefault="00A60556" w:rsidP="00D21F5B">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tcBorders>
              <w:left w:val="single" w:sz="4" w:space="0" w:color="A6A6A6" w:themeColor="background1" w:themeShade="A6"/>
              <w:right w:val="nil"/>
            </w:tcBorders>
          </w:tcPr>
          <w:p w:rsidR="00A60556" w:rsidRDefault="00A60556" w:rsidP="00D21F5B">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556" w:rsidTr="00A60556">
        <w:trPr>
          <w:trHeight w:val="329"/>
        </w:trPr>
        <w:tc>
          <w:tcPr>
            <w:tcW w:w="2376" w:type="dxa"/>
            <w:tcBorders>
              <w:top w:val="nil"/>
              <w:left w:val="nil"/>
              <w:bottom w:val="nil"/>
              <w:right w:val="nil"/>
            </w:tcBorders>
          </w:tcPr>
          <w:p w:rsidR="00A60556" w:rsidRDefault="00A60556" w:rsidP="00A60556">
            <w:pPr>
              <w:tabs>
                <w:tab w:val="left" w:pos="2835"/>
              </w:tabs>
              <w:spacing w:after="0" w:line="312" w:lineRule="auto"/>
            </w:pPr>
            <w:r>
              <w:t>PLZ,</w:t>
            </w:r>
          </w:p>
        </w:tc>
        <w:tc>
          <w:tcPr>
            <w:tcW w:w="3738" w:type="dxa"/>
            <w:tcBorders>
              <w:left w:val="nil"/>
              <w:right w:val="single" w:sz="4" w:space="0" w:color="A6A6A6" w:themeColor="background1" w:themeShade="A6"/>
            </w:tcBorders>
          </w:tcPr>
          <w:p w:rsidR="00A60556" w:rsidRDefault="00A60556" w:rsidP="001E1585">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tcBorders>
              <w:left w:val="single" w:sz="4" w:space="0" w:color="A6A6A6" w:themeColor="background1" w:themeShade="A6"/>
              <w:right w:val="nil"/>
            </w:tcBorders>
          </w:tcPr>
          <w:p w:rsidR="00A60556" w:rsidRDefault="00A60556" w:rsidP="001E1585">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556" w:rsidTr="00A60556">
        <w:trPr>
          <w:trHeight w:val="329"/>
        </w:trPr>
        <w:tc>
          <w:tcPr>
            <w:tcW w:w="2376" w:type="dxa"/>
            <w:tcBorders>
              <w:top w:val="nil"/>
              <w:left w:val="nil"/>
              <w:bottom w:val="nil"/>
              <w:right w:val="nil"/>
            </w:tcBorders>
          </w:tcPr>
          <w:p w:rsidR="00A60556" w:rsidRDefault="00A60556" w:rsidP="001E1585">
            <w:pPr>
              <w:tabs>
                <w:tab w:val="left" w:pos="2835"/>
              </w:tabs>
              <w:spacing w:after="0" w:line="312" w:lineRule="auto"/>
            </w:pPr>
            <w:r>
              <w:t>Ort</w:t>
            </w:r>
          </w:p>
        </w:tc>
        <w:tc>
          <w:tcPr>
            <w:tcW w:w="3738" w:type="dxa"/>
            <w:tcBorders>
              <w:left w:val="nil"/>
              <w:right w:val="single" w:sz="4" w:space="0" w:color="A6A6A6" w:themeColor="background1" w:themeShade="A6"/>
            </w:tcBorders>
          </w:tcPr>
          <w:p w:rsidR="00A60556" w:rsidRDefault="00A60556" w:rsidP="001E1585">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tcBorders>
              <w:left w:val="single" w:sz="4" w:space="0" w:color="A6A6A6" w:themeColor="background1" w:themeShade="A6"/>
              <w:right w:val="nil"/>
            </w:tcBorders>
          </w:tcPr>
          <w:p w:rsidR="00A60556" w:rsidRDefault="00A60556" w:rsidP="001E1585">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556" w:rsidTr="00A60556">
        <w:trPr>
          <w:trHeight w:val="329"/>
        </w:trPr>
        <w:tc>
          <w:tcPr>
            <w:tcW w:w="2376" w:type="dxa"/>
            <w:tcBorders>
              <w:top w:val="nil"/>
              <w:left w:val="nil"/>
              <w:bottom w:val="nil"/>
              <w:right w:val="nil"/>
            </w:tcBorders>
          </w:tcPr>
          <w:p w:rsidR="00A60556" w:rsidRDefault="00A60556" w:rsidP="001E1585">
            <w:pPr>
              <w:tabs>
                <w:tab w:val="left" w:pos="2835"/>
              </w:tabs>
              <w:spacing w:after="0" w:line="312" w:lineRule="auto"/>
            </w:pPr>
            <w:r>
              <w:t>E-Mail</w:t>
            </w:r>
          </w:p>
        </w:tc>
        <w:tc>
          <w:tcPr>
            <w:tcW w:w="3738" w:type="dxa"/>
            <w:tcBorders>
              <w:left w:val="nil"/>
              <w:right w:val="single" w:sz="4" w:space="0" w:color="A6A6A6" w:themeColor="background1" w:themeShade="A6"/>
            </w:tcBorders>
          </w:tcPr>
          <w:p w:rsidR="00A60556" w:rsidRDefault="00A60556" w:rsidP="001E1585">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tcBorders>
              <w:left w:val="single" w:sz="4" w:space="0" w:color="A6A6A6" w:themeColor="background1" w:themeShade="A6"/>
              <w:right w:val="nil"/>
            </w:tcBorders>
          </w:tcPr>
          <w:p w:rsidR="00A60556" w:rsidRDefault="00A60556" w:rsidP="00A60556">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0556" w:rsidTr="00A60556">
        <w:trPr>
          <w:trHeight w:val="329"/>
        </w:trPr>
        <w:tc>
          <w:tcPr>
            <w:tcW w:w="2376" w:type="dxa"/>
            <w:tcBorders>
              <w:top w:val="nil"/>
              <w:left w:val="nil"/>
              <w:bottom w:val="nil"/>
              <w:right w:val="nil"/>
            </w:tcBorders>
          </w:tcPr>
          <w:p w:rsidR="00A60556" w:rsidRDefault="00A60556" w:rsidP="001E1585">
            <w:pPr>
              <w:tabs>
                <w:tab w:val="left" w:pos="2835"/>
              </w:tabs>
              <w:spacing w:after="0" w:line="312" w:lineRule="auto"/>
            </w:pPr>
            <w:r>
              <w:t>Telefon</w:t>
            </w:r>
          </w:p>
        </w:tc>
        <w:tc>
          <w:tcPr>
            <w:tcW w:w="3738" w:type="dxa"/>
            <w:tcBorders>
              <w:left w:val="nil"/>
              <w:right w:val="single" w:sz="4" w:space="0" w:color="A6A6A6" w:themeColor="background1" w:themeShade="A6"/>
            </w:tcBorders>
          </w:tcPr>
          <w:p w:rsidR="00A60556" w:rsidRDefault="00A60556" w:rsidP="001E1585">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39" w:type="dxa"/>
            <w:tcBorders>
              <w:left w:val="single" w:sz="4" w:space="0" w:color="A6A6A6" w:themeColor="background1" w:themeShade="A6"/>
              <w:right w:val="nil"/>
            </w:tcBorders>
          </w:tcPr>
          <w:p w:rsidR="00A60556" w:rsidRDefault="00A60556" w:rsidP="001E1585">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21F5B" w:rsidRPr="00B903D4" w:rsidRDefault="00D21F5B" w:rsidP="00D21F5B">
      <w:pPr>
        <w:spacing w:after="0"/>
        <w:rPr>
          <w:sz w:val="7"/>
          <w:szCs w:val="7"/>
        </w:rPr>
      </w:pPr>
    </w:p>
    <w:p w:rsidR="00656CF3" w:rsidRDefault="00A60556" w:rsidP="00D21F5B">
      <w:pPr>
        <w:tabs>
          <w:tab w:val="left" w:pos="2835"/>
          <w:tab w:val="right" w:pos="9637"/>
        </w:tabs>
        <w:spacing w:after="0" w:line="312" w:lineRule="auto"/>
      </w:pPr>
      <w:r>
        <w:t xml:space="preserve">für das </w:t>
      </w:r>
      <w:r w:rsidR="00656CF3">
        <w:t>Objekt</w:t>
      </w:r>
    </w:p>
    <w:tbl>
      <w:tblPr>
        <w:tblStyle w:val="Tabellenraster"/>
        <w:tblW w:w="9889" w:type="dxa"/>
        <w:tblLook w:val="04A0" w:firstRow="1" w:lastRow="0" w:firstColumn="1" w:lastColumn="0" w:noHBand="0" w:noVBand="1"/>
      </w:tblPr>
      <w:tblGrid>
        <w:gridCol w:w="2376"/>
        <w:gridCol w:w="2504"/>
        <w:gridCol w:w="2504"/>
        <w:gridCol w:w="2505"/>
      </w:tblGrid>
      <w:tr w:rsidR="00656CF3" w:rsidTr="00ED20F3">
        <w:trPr>
          <w:trHeight w:val="329"/>
        </w:trPr>
        <w:tc>
          <w:tcPr>
            <w:tcW w:w="2376" w:type="dxa"/>
            <w:tcBorders>
              <w:top w:val="nil"/>
              <w:left w:val="nil"/>
              <w:bottom w:val="nil"/>
              <w:right w:val="nil"/>
            </w:tcBorders>
          </w:tcPr>
          <w:p w:rsidR="00656CF3" w:rsidRDefault="00656CF3" w:rsidP="00626C21">
            <w:pPr>
              <w:tabs>
                <w:tab w:val="left" w:pos="2835"/>
              </w:tabs>
              <w:spacing w:after="0" w:line="312" w:lineRule="auto"/>
            </w:pPr>
            <w:r>
              <w:t>Straße, Hausnummer</w:t>
            </w:r>
          </w:p>
        </w:tc>
        <w:tc>
          <w:tcPr>
            <w:tcW w:w="7513" w:type="dxa"/>
            <w:gridSpan w:val="3"/>
            <w:tcBorders>
              <w:top w:val="nil"/>
              <w:left w:val="nil"/>
              <w:right w:val="single" w:sz="4" w:space="0" w:color="A6A6A6" w:themeColor="background1" w:themeShade="A6"/>
            </w:tcBorders>
          </w:tcPr>
          <w:p w:rsidR="00656CF3" w:rsidRDefault="00656CF3" w:rsidP="00626C21">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CF3" w:rsidTr="00ED20F3">
        <w:trPr>
          <w:trHeight w:val="329"/>
        </w:trPr>
        <w:tc>
          <w:tcPr>
            <w:tcW w:w="2376" w:type="dxa"/>
            <w:tcBorders>
              <w:top w:val="nil"/>
              <w:left w:val="nil"/>
              <w:bottom w:val="nil"/>
              <w:right w:val="nil"/>
            </w:tcBorders>
          </w:tcPr>
          <w:p w:rsidR="00656CF3" w:rsidRDefault="00656CF3" w:rsidP="00626C21">
            <w:pPr>
              <w:tabs>
                <w:tab w:val="left" w:pos="2835"/>
              </w:tabs>
              <w:spacing w:after="0" w:line="312" w:lineRule="auto"/>
            </w:pPr>
            <w:r>
              <w:t>Flurnummer</w:t>
            </w:r>
          </w:p>
        </w:tc>
        <w:tc>
          <w:tcPr>
            <w:tcW w:w="7513" w:type="dxa"/>
            <w:gridSpan w:val="3"/>
            <w:tcBorders>
              <w:left w:val="nil"/>
              <w:right w:val="single" w:sz="4" w:space="0" w:color="A6A6A6" w:themeColor="background1" w:themeShade="A6"/>
            </w:tcBorders>
          </w:tcPr>
          <w:p w:rsidR="00656CF3" w:rsidRDefault="00656CF3" w:rsidP="00626C21">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CF3" w:rsidTr="00ED20F3">
        <w:trPr>
          <w:trHeight w:val="329"/>
        </w:trPr>
        <w:tc>
          <w:tcPr>
            <w:tcW w:w="2376" w:type="dxa"/>
            <w:tcBorders>
              <w:top w:val="nil"/>
              <w:left w:val="nil"/>
              <w:bottom w:val="nil"/>
              <w:right w:val="nil"/>
            </w:tcBorders>
          </w:tcPr>
          <w:p w:rsidR="00656CF3" w:rsidRDefault="00656CF3" w:rsidP="00626C21">
            <w:pPr>
              <w:tabs>
                <w:tab w:val="left" w:pos="2835"/>
              </w:tabs>
              <w:spacing w:after="0" w:line="312" w:lineRule="auto"/>
            </w:pPr>
            <w:r>
              <w:t>PLZ, Ort</w:t>
            </w:r>
          </w:p>
        </w:tc>
        <w:tc>
          <w:tcPr>
            <w:tcW w:w="7513" w:type="dxa"/>
            <w:gridSpan w:val="3"/>
            <w:tcBorders>
              <w:left w:val="nil"/>
              <w:right w:val="single" w:sz="4" w:space="0" w:color="A6A6A6" w:themeColor="background1" w:themeShade="A6"/>
            </w:tcBorders>
          </w:tcPr>
          <w:p w:rsidR="00656CF3" w:rsidRDefault="00656CF3" w:rsidP="00626C21">
            <w:pPr>
              <w:tabs>
                <w:tab w:val="left" w:pos="2835"/>
              </w:tabs>
              <w:spacing w:after="0" w:line="312" w:lineRule="auto"/>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4A78" w:rsidTr="00ED20F3">
        <w:trPr>
          <w:trHeight w:val="329"/>
        </w:trPr>
        <w:tc>
          <w:tcPr>
            <w:tcW w:w="2376" w:type="dxa"/>
            <w:tcBorders>
              <w:top w:val="nil"/>
              <w:left w:val="nil"/>
              <w:bottom w:val="nil"/>
              <w:right w:val="nil"/>
            </w:tcBorders>
          </w:tcPr>
          <w:p w:rsidR="00F44A78" w:rsidRDefault="00F44A78" w:rsidP="00626C21">
            <w:pPr>
              <w:tabs>
                <w:tab w:val="left" w:pos="2835"/>
              </w:tabs>
              <w:spacing w:after="0" w:line="312" w:lineRule="auto"/>
            </w:pPr>
            <w:r>
              <w:t>Grund:</w:t>
            </w:r>
          </w:p>
        </w:tc>
        <w:tc>
          <w:tcPr>
            <w:tcW w:w="7513" w:type="dxa"/>
            <w:gridSpan w:val="3"/>
            <w:tcBorders>
              <w:left w:val="nil"/>
              <w:right w:val="single" w:sz="4" w:space="0" w:color="A6A6A6" w:themeColor="background1" w:themeShade="A6"/>
            </w:tcBorders>
          </w:tcPr>
          <w:p w:rsidR="00F44A78" w:rsidRDefault="00B3119D" w:rsidP="00F44A78">
            <w:pPr>
              <w:tabs>
                <w:tab w:val="left" w:pos="284"/>
              </w:tabs>
              <w:spacing w:after="0"/>
            </w:pPr>
            <w:sdt>
              <w:sdtPr>
                <w:id w:val="1952819903"/>
                <w14:checkbox>
                  <w14:checked w14:val="0"/>
                  <w14:checkedState w14:val="2612" w14:font="MS Gothic"/>
                  <w14:uncheckedState w14:val="2610" w14:font="MS Gothic"/>
                </w14:checkbox>
              </w:sdtPr>
              <w:sdtEndPr/>
              <w:sdtContent>
                <w:r w:rsidR="00F44A78">
                  <w:rPr>
                    <w:rFonts w:ascii="MS Gothic" w:eastAsia="MS Gothic" w:hAnsi="MS Gothic" w:hint="eastAsia"/>
                  </w:rPr>
                  <w:t>☐</w:t>
                </w:r>
              </w:sdtContent>
            </w:sdt>
            <w:r w:rsidR="00F44A78">
              <w:tab/>
              <w:t>Sanierung/Renovierung des Gebäudes</w:t>
            </w:r>
          </w:p>
          <w:p w:rsidR="00F44A78" w:rsidRDefault="00B3119D" w:rsidP="00600D77">
            <w:pPr>
              <w:tabs>
                <w:tab w:val="left" w:pos="284"/>
              </w:tabs>
              <w:spacing w:after="0"/>
            </w:pPr>
            <w:sdt>
              <w:sdtPr>
                <w:id w:val="-1005819211"/>
                <w14:checkbox>
                  <w14:checked w14:val="0"/>
                  <w14:checkedState w14:val="2612" w14:font="MS Gothic"/>
                  <w14:uncheckedState w14:val="2610" w14:font="MS Gothic"/>
                </w14:checkbox>
              </w:sdtPr>
              <w:sdtEndPr/>
              <w:sdtContent>
                <w:r w:rsidR="00F44A78">
                  <w:rPr>
                    <w:rFonts w:ascii="MS Gothic" w:eastAsia="MS Gothic" w:hAnsi="MS Gothic" w:hint="eastAsia"/>
                  </w:rPr>
                  <w:t>☐</w:t>
                </w:r>
              </w:sdtContent>
            </w:sdt>
            <w:r w:rsidR="00F44A78">
              <w:tab/>
              <w:t>Abbruch des Gebäudes</w:t>
            </w:r>
          </w:p>
        </w:tc>
      </w:tr>
      <w:tr w:rsidR="00600D77" w:rsidTr="00ED20F3">
        <w:trPr>
          <w:trHeight w:val="329"/>
        </w:trPr>
        <w:tc>
          <w:tcPr>
            <w:tcW w:w="2376" w:type="dxa"/>
            <w:tcBorders>
              <w:top w:val="nil"/>
              <w:left w:val="nil"/>
              <w:bottom w:val="nil"/>
              <w:right w:val="nil"/>
            </w:tcBorders>
          </w:tcPr>
          <w:p w:rsidR="00600D77" w:rsidRDefault="00600D77" w:rsidP="00626C21">
            <w:pPr>
              <w:tabs>
                <w:tab w:val="left" w:pos="2835"/>
              </w:tabs>
              <w:spacing w:after="0" w:line="312" w:lineRule="auto"/>
            </w:pPr>
            <w:r>
              <w:t>Nicht-Nutzung</w:t>
            </w:r>
          </w:p>
        </w:tc>
        <w:tc>
          <w:tcPr>
            <w:tcW w:w="7513" w:type="dxa"/>
            <w:gridSpan w:val="3"/>
            <w:tcBorders>
              <w:left w:val="nil"/>
              <w:right w:val="single" w:sz="4" w:space="0" w:color="A6A6A6" w:themeColor="background1" w:themeShade="A6"/>
            </w:tcBorders>
          </w:tcPr>
          <w:p w:rsidR="00600D77" w:rsidRDefault="00600D77" w:rsidP="00F44A78">
            <w:pPr>
              <w:tabs>
                <w:tab w:val="left" w:pos="284"/>
              </w:tabs>
              <w:spacing w:after="0"/>
            </w:pPr>
            <w:r>
              <w:t xml:space="preserve">Der Anschluss wird mindestens innerhalb der nächsten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Jahre nicht verwendet.</w:t>
            </w:r>
          </w:p>
        </w:tc>
      </w:tr>
      <w:tr w:rsidR="00F44A78" w:rsidTr="00C20270">
        <w:trPr>
          <w:trHeight w:val="340"/>
        </w:trPr>
        <w:tc>
          <w:tcPr>
            <w:tcW w:w="2376" w:type="dxa"/>
            <w:tcBorders>
              <w:top w:val="nil"/>
              <w:left w:val="nil"/>
              <w:bottom w:val="nil"/>
              <w:right w:val="nil"/>
            </w:tcBorders>
          </w:tcPr>
          <w:p w:rsidR="00F44A78" w:rsidRDefault="00F44A78" w:rsidP="00626C21">
            <w:pPr>
              <w:tabs>
                <w:tab w:val="left" w:pos="2835"/>
              </w:tabs>
              <w:spacing w:after="0" w:line="312" w:lineRule="auto"/>
            </w:pPr>
            <w:r>
              <w:t>Zählernummer/n:</w:t>
            </w:r>
          </w:p>
        </w:tc>
        <w:tc>
          <w:tcPr>
            <w:tcW w:w="2504" w:type="dxa"/>
            <w:tcBorders>
              <w:left w:val="nil"/>
              <w:right w:val="single" w:sz="4" w:space="0" w:color="A6A6A6" w:themeColor="background1" w:themeShade="A6"/>
            </w:tcBorders>
          </w:tcPr>
          <w:p w:rsidR="00F44A78" w:rsidRDefault="00F44A78" w:rsidP="00ED20F3">
            <w:pPr>
              <w:tabs>
                <w:tab w:val="left" w:pos="284"/>
                <w:tab w:val="left" w:pos="2835"/>
              </w:tabs>
              <w:spacing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4" w:type="dxa"/>
            <w:tcBorders>
              <w:left w:val="nil"/>
              <w:right w:val="single" w:sz="4" w:space="0" w:color="A6A6A6" w:themeColor="background1" w:themeShade="A6"/>
            </w:tcBorders>
          </w:tcPr>
          <w:p w:rsidR="00F44A78" w:rsidRDefault="00F44A78" w:rsidP="00ED20F3">
            <w:pPr>
              <w:tabs>
                <w:tab w:val="left" w:pos="284"/>
              </w:tabs>
              <w:spacing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tcBorders>
              <w:left w:val="nil"/>
              <w:right w:val="single" w:sz="4" w:space="0" w:color="A6A6A6" w:themeColor="background1" w:themeShade="A6"/>
            </w:tcBorders>
          </w:tcPr>
          <w:p w:rsidR="00F44A78" w:rsidRDefault="00F44A78" w:rsidP="00ED20F3">
            <w:pPr>
              <w:tabs>
                <w:tab w:val="left" w:pos="284"/>
              </w:tabs>
              <w:spacing w:after="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4A78" w:rsidTr="00C20270">
        <w:trPr>
          <w:trHeight w:val="340"/>
        </w:trPr>
        <w:tc>
          <w:tcPr>
            <w:tcW w:w="2376" w:type="dxa"/>
            <w:tcBorders>
              <w:top w:val="nil"/>
              <w:left w:val="nil"/>
              <w:bottom w:val="nil"/>
              <w:right w:val="nil"/>
            </w:tcBorders>
          </w:tcPr>
          <w:p w:rsidR="00F44A78" w:rsidRDefault="00F44A78" w:rsidP="00626C21">
            <w:pPr>
              <w:tabs>
                <w:tab w:val="left" w:pos="2835"/>
              </w:tabs>
              <w:spacing w:after="0" w:line="312" w:lineRule="auto"/>
            </w:pPr>
            <w:r>
              <w:t>Zählerstand/stände:</w:t>
            </w:r>
          </w:p>
        </w:tc>
        <w:tc>
          <w:tcPr>
            <w:tcW w:w="2504" w:type="dxa"/>
            <w:tcBorders>
              <w:left w:val="nil"/>
              <w:right w:val="single" w:sz="4" w:space="0" w:color="A6A6A6" w:themeColor="background1" w:themeShade="A6"/>
            </w:tcBorders>
          </w:tcPr>
          <w:p w:rsidR="00F44A78" w:rsidRDefault="00F44A78" w:rsidP="00ED20F3">
            <w:pPr>
              <w:tabs>
                <w:tab w:val="left" w:pos="284"/>
              </w:tabs>
              <w:spacing w:after="0"/>
              <w:rPr>
                <w:rFonts w:ascii="MS Gothic" w:eastAsia="MS Gothic" w:hAnsi="MS Gothic"/>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4" w:type="dxa"/>
            <w:tcBorders>
              <w:left w:val="nil"/>
              <w:right w:val="single" w:sz="4" w:space="0" w:color="A6A6A6" w:themeColor="background1" w:themeShade="A6"/>
            </w:tcBorders>
          </w:tcPr>
          <w:p w:rsidR="00F44A78" w:rsidRDefault="00F44A78" w:rsidP="00ED20F3">
            <w:pPr>
              <w:tabs>
                <w:tab w:val="left" w:pos="284"/>
              </w:tabs>
              <w:spacing w:after="0"/>
              <w:rPr>
                <w:rFonts w:ascii="MS Gothic" w:eastAsia="MS Gothic" w:hAnsi="MS Gothic"/>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tcBorders>
              <w:left w:val="nil"/>
              <w:right w:val="single" w:sz="4" w:space="0" w:color="A6A6A6" w:themeColor="background1" w:themeShade="A6"/>
            </w:tcBorders>
          </w:tcPr>
          <w:p w:rsidR="00F44A78" w:rsidRDefault="00F44A78" w:rsidP="00ED20F3">
            <w:pPr>
              <w:tabs>
                <w:tab w:val="left" w:pos="284"/>
              </w:tabs>
              <w:spacing w:after="0"/>
              <w:rPr>
                <w:rFonts w:ascii="MS Gothic" w:eastAsia="MS Gothic" w:hAnsi="MS Gothic"/>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0F3" w:rsidTr="00ED20F3">
        <w:trPr>
          <w:trHeight w:val="340"/>
        </w:trPr>
        <w:tc>
          <w:tcPr>
            <w:tcW w:w="2376" w:type="dxa"/>
            <w:tcBorders>
              <w:top w:val="nil"/>
              <w:left w:val="nil"/>
              <w:bottom w:val="nil"/>
              <w:right w:val="nil"/>
            </w:tcBorders>
          </w:tcPr>
          <w:p w:rsidR="00ED20F3" w:rsidRPr="00F44A78" w:rsidRDefault="00F44A78" w:rsidP="00F44A78">
            <w:pPr>
              <w:spacing w:after="0"/>
            </w:pPr>
            <w:r>
              <w:t>Ich/Wir beauftragen folgende Leistung/en:</w:t>
            </w:r>
          </w:p>
        </w:tc>
        <w:tc>
          <w:tcPr>
            <w:tcW w:w="7513" w:type="dxa"/>
            <w:gridSpan w:val="3"/>
            <w:tcBorders>
              <w:left w:val="nil"/>
              <w:right w:val="single" w:sz="4" w:space="0" w:color="A6A6A6" w:themeColor="background1" w:themeShade="A6"/>
            </w:tcBorders>
          </w:tcPr>
          <w:p w:rsidR="00F44A78" w:rsidRDefault="00B3119D" w:rsidP="00F44A78">
            <w:pPr>
              <w:tabs>
                <w:tab w:val="left" w:pos="284"/>
              </w:tabs>
              <w:spacing w:after="0"/>
            </w:pPr>
            <w:sdt>
              <w:sdtPr>
                <w:id w:val="-1036575701"/>
                <w14:checkbox>
                  <w14:checked w14:val="0"/>
                  <w14:checkedState w14:val="2612" w14:font="MS Gothic"/>
                  <w14:uncheckedState w14:val="2610" w14:font="MS Gothic"/>
                </w14:checkbox>
              </w:sdtPr>
              <w:sdtEndPr/>
              <w:sdtContent>
                <w:r w:rsidR="00F44A78">
                  <w:rPr>
                    <w:rFonts w:ascii="MS Gothic" w:eastAsia="MS Gothic" w:hAnsi="MS Gothic" w:hint="eastAsia"/>
                  </w:rPr>
                  <w:t>☐</w:t>
                </w:r>
              </w:sdtContent>
            </w:sdt>
            <w:r w:rsidR="00F44A78">
              <w:tab/>
              <w:t>Ausbau der Messeinrichtungen für Wasser</w:t>
            </w:r>
          </w:p>
          <w:p w:rsidR="00ED20F3" w:rsidRPr="00ED20F3" w:rsidRDefault="00B3119D" w:rsidP="00F44A78">
            <w:pPr>
              <w:tabs>
                <w:tab w:val="left" w:pos="284"/>
              </w:tabs>
              <w:spacing w:after="0"/>
            </w:pPr>
            <w:sdt>
              <w:sdtPr>
                <w:id w:val="-503589632"/>
                <w14:checkbox>
                  <w14:checked w14:val="0"/>
                  <w14:checkedState w14:val="2612" w14:font="MS Gothic"/>
                  <w14:uncheckedState w14:val="2610" w14:font="MS Gothic"/>
                </w14:checkbox>
              </w:sdtPr>
              <w:sdtEndPr/>
              <w:sdtContent>
                <w:r w:rsidR="00F44A78">
                  <w:rPr>
                    <w:rFonts w:ascii="MS Gothic" w:eastAsia="MS Gothic" w:hAnsi="MS Gothic" w:hint="eastAsia"/>
                  </w:rPr>
                  <w:t>☐</w:t>
                </w:r>
              </w:sdtContent>
            </w:sdt>
            <w:r w:rsidR="00F44A78">
              <w:tab/>
              <w:t>Abtrennung Wasserhausanschluss</w:t>
            </w:r>
          </w:p>
        </w:tc>
      </w:tr>
    </w:tbl>
    <w:p w:rsidR="00656CF3" w:rsidRDefault="00656CF3" w:rsidP="00D21F5B">
      <w:pPr>
        <w:tabs>
          <w:tab w:val="left" w:pos="2835"/>
          <w:tab w:val="right" w:pos="9637"/>
        </w:tabs>
        <w:spacing w:after="0" w:line="312" w:lineRule="auto"/>
      </w:pPr>
    </w:p>
    <w:p w:rsidR="00F44A78" w:rsidRDefault="00F44A78" w:rsidP="00A60556">
      <w:pPr>
        <w:tabs>
          <w:tab w:val="left" w:pos="284"/>
          <w:tab w:val="left" w:pos="2835"/>
        </w:tabs>
        <w:spacing w:after="0"/>
      </w:pPr>
      <w:r>
        <w:t>Als Anlage sind dieser Beauftragung zwingend beizufügen:</w:t>
      </w:r>
    </w:p>
    <w:p w:rsidR="00F44A78" w:rsidRPr="00F44A78" w:rsidRDefault="00F44A78" w:rsidP="00F44A78">
      <w:pPr>
        <w:pStyle w:val="Listenabsatz"/>
        <w:numPr>
          <w:ilvl w:val="0"/>
          <w:numId w:val="6"/>
        </w:numPr>
        <w:tabs>
          <w:tab w:val="left" w:pos="284"/>
          <w:tab w:val="left" w:pos="2835"/>
        </w:tabs>
        <w:spacing w:after="0"/>
      </w:pPr>
      <w:r>
        <w:t xml:space="preserve">Katasterplan M = 1:1000 (Grundstück umrandet, </w:t>
      </w:r>
      <w:r>
        <w:rPr>
          <w:u w:val="single"/>
        </w:rPr>
        <w:t>abzutrennendes Gebäude eingezeichnet)</w:t>
      </w:r>
    </w:p>
    <w:p w:rsidR="00F44A78" w:rsidRDefault="00F44A78" w:rsidP="00E15E43">
      <w:pPr>
        <w:pStyle w:val="Listenabsatz"/>
        <w:numPr>
          <w:ilvl w:val="0"/>
          <w:numId w:val="6"/>
        </w:numPr>
        <w:tabs>
          <w:tab w:val="left" w:pos="284"/>
          <w:tab w:val="left" w:pos="2835"/>
        </w:tabs>
        <w:spacing w:after="0"/>
      </w:pPr>
      <w:r>
        <w:t>Grundrissplan M = 1::100</w:t>
      </w:r>
    </w:p>
    <w:p w:rsidR="00E15E43" w:rsidRDefault="00E15E43" w:rsidP="00E15E43">
      <w:pPr>
        <w:tabs>
          <w:tab w:val="left" w:pos="284"/>
          <w:tab w:val="left" w:pos="2835"/>
        </w:tabs>
        <w:spacing w:after="0"/>
      </w:pPr>
    </w:p>
    <w:p w:rsidR="00B3119D" w:rsidRDefault="00B3119D" w:rsidP="00A60556">
      <w:pPr>
        <w:tabs>
          <w:tab w:val="left" w:pos="284"/>
          <w:tab w:val="left" w:pos="2835"/>
        </w:tabs>
        <w:spacing w:after="0"/>
      </w:pPr>
      <w:r>
        <w:t>Die Bedingungen der Wasserabgabesatzung und der Beitrags- und Gebührensatzung zur Wasserabgabesatzung werden anerkannt. Die anfallende Gebühr werde(n) ich/wir ohne Verzug leisten.</w:t>
      </w:r>
    </w:p>
    <w:p w:rsidR="00A60556" w:rsidRDefault="00B3119D" w:rsidP="00A60556">
      <w:pPr>
        <w:tabs>
          <w:tab w:val="left" w:pos="284"/>
          <w:tab w:val="left" w:pos="2835"/>
        </w:tabs>
        <w:spacing w:after="0"/>
      </w:pPr>
      <w:r>
        <w:t>Mir/Uns ist bekannt, dass die Kosten für die Abtrennung/Stilllegung von mir/uns zu tragen sind</w:t>
      </w:r>
      <w:r w:rsidR="001F2DA8">
        <w:t>.</w:t>
      </w:r>
      <w:r w:rsidR="00F44A78">
        <w:t xml:space="preserve"> Die Hinweise habe</w:t>
      </w:r>
      <w:r>
        <w:t>(</w:t>
      </w:r>
      <w:r w:rsidR="00F44A78">
        <w:t>n</w:t>
      </w:r>
      <w:r>
        <w:t>)</w:t>
      </w:r>
      <w:r w:rsidR="00F44A78">
        <w:t xml:space="preserve"> ich/wir zur Kenntnis genommen.</w:t>
      </w:r>
    </w:p>
    <w:p w:rsidR="00A60556" w:rsidRDefault="00A60556" w:rsidP="00A60556">
      <w:pPr>
        <w:tabs>
          <w:tab w:val="left" w:pos="284"/>
          <w:tab w:val="left" w:pos="2835"/>
        </w:tabs>
        <w:spacing w:after="0"/>
      </w:pPr>
    </w:p>
    <w:p w:rsidR="00A60556" w:rsidRPr="00A60556" w:rsidRDefault="00E72ACF" w:rsidP="00A60556">
      <w:pPr>
        <w:tabs>
          <w:tab w:val="left" w:pos="284"/>
          <w:tab w:val="left" w:pos="2835"/>
        </w:tabs>
        <w:spacing w:after="0"/>
      </w:pPr>
      <w:r>
        <w:t>Für die Abbuchung der Gebühr(en) können Sie ein separates SEPA-Lastschriftmandat erteilen.</w:t>
      </w:r>
    </w:p>
    <w:p w:rsidR="00A60556" w:rsidRPr="00B903D4" w:rsidRDefault="00A60556" w:rsidP="00A60556">
      <w:pPr>
        <w:tabs>
          <w:tab w:val="left" w:pos="2835"/>
        </w:tabs>
        <w:spacing w:after="0"/>
        <w:rPr>
          <w:sz w:val="7"/>
          <w:szCs w:val="7"/>
        </w:rPr>
      </w:pPr>
    </w:p>
    <w:p w:rsidR="00472EAE" w:rsidRDefault="00472EAE" w:rsidP="00472EAE">
      <w:pPr>
        <w:tabs>
          <w:tab w:val="left" w:pos="1985"/>
        </w:tabs>
        <w:spacing w:after="0" w:line="360" w:lineRule="auto"/>
        <w:rPr>
          <w:sz w:val="7"/>
          <w:szCs w:val="7"/>
        </w:rPr>
      </w:pPr>
    </w:p>
    <w:p w:rsidR="00472EAE" w:rsidRDefault="00472EAE" w:rsidP="00472EAE">
      <w:pPr>
        <w:tabs>
          <w:tab w:val="left" w:pos="1985"/>
        </w:tabs>
        <w:spacing w:after="0" w:line="360" w:lineRule="auto"/>
        <w:rPr>
          <w:sz w:val="7"/>
          <w:szCs w:val="7"/>
        </w:rPr>
      </w:pPr>
    </w:p>
    <w:p w:rsidR="00472EAE" w:rsidRPr="00B903D4" w:rsidRDefault="00472EAE" w:rsidP="00472EAE">
      <w:pPr>
        <w:tabs>
          <w:tab w:val="left" w:pos="1985"/>
        </w:tabs>
        <w:spacing w:after="0" w:line="360" w:lineRule="auto"/>
        <w:rPr>
          <w:sz w:val="7"/>
          <w:szCs w:val="7"/>
        </w:rPr>
      </w:pPr>
    </w:p>
    <w:p w:rsidR="00472EAE" w:rsidRDefault="00472EAE" w:rsidP="00472EAE">
      <w:pPr>
        <w:tabs>
          <w:tab w:val="left" w:pos="1985"/>
        </w:tabs>
        <w:spacing w:after="0" w:line="360" w:lineRule="auto"/>
        <w:rPr>
          <w:sz w:val="7"/>
          <w:szCs w:val="7"/>
        </w:rPr>
      </w:pPr>
    </w:p>
    <w:p w:rsidR="00472EAE" w:rsidRPr="00B903D4" w:rsidRDefault="00472EAE" w:rsidP="00472EAE">
      <w:pPr>
        <w:tabs>
          <w:tab w:val="left" w:pos="1985"/>
        </w:tabs>
        <w:spacing w:after="0" w:line="360" w:lineRule="auto"/>
        <w:rPr>
          <w:sz w:val="7"/>
          <w:szCs w:val="7"/>
        </w:rPr>
      </w:pPr>
    </w:p>
    <w:p w:rsidR="00472EAE" w:rsidRDefault="00472EAE" w:rsidP="00472EAE">
      <w:pPr>
        <w:tabs>
          <w:tab w:val="left" w:pos="1985"/>
        </w:tabs>
        <w:spacing w:after="0" w:line="312" w:lineRule="auto"/>
        <w:sectPr w:rsidR="00472EAE" w:rsidSect="007641CF">
          <w:headerReference w:type="default" r:id="rId8"/>
          <w:footerReference w:type="default" r:id="rId9"/>
          <w:headerReference w:type="first" r:id="rId10"/>
          <w:footerReference w:type="first" r:id="rId11"/>
          <w:type w:val="continuous"/>
          <w:pgSz w:w="11906" w:h="16838" w:code="9"/>
          <w:pgMar w:top="1134" w:right="851" w:bottom="1134" w:left="1418" w:header="709" w:footer="709" w:gutter="0"/>
          <w:cols w:space="708"/>
          <w:docGrid w:linePitch="360"/>
        </w:sectPr>
      </w:pPr>
    </w:p>
    <w:p w:rsidR="00472EAE" w:rsidRDefault="00472EAE" w:rsidP="00472EAE">
      <w:pPr>
        <w:tabs>
          <w:tab w:val="left" w:pos="1985"/>
        </w:tabs>
        <w:spacing w:after="0" w:line="312" w:lineRule="auto"/>
      </w:pPr>
      <w:r>
        <w:t xml:space="preserve">Niedernberg, den </w:t>
      </w:r>
      <w:r w:rsidR="003A61B7" w:rsidRPr="004F0216">
        <w:rPr>
          <w:u w:val="single"/>
        </w:rPr>
        <w:fldChar w:fldCharType="begin">
          <w:ffData>
            <w:name w:val="Text4"/>
            <w:enabled/>
            <w:calcOnExit w:val="0"/>
            <w:textInput/>
          </w:ffData>
        </w:fldChar>
      </w:r>
      <w:r w:rsidR="003A61B7" w:rsidRPr="004F0216">
        <w:rPr>
          <w:u w:val="single"/>
        </w:rPr>
        <w:instrText xml:space="preserve"> FORMTEXT </w:instrText>
      </w:r>
      <w:r w:rsidR="003A61B7" w:rsidRPr="004F0216">
        <w:rPr>
          <w:u w:val="single"/>
        </w:rPr>
      </w:r>
      <w:r w:rsidR="003A61B7" w:rsidRPr="004F0216">
        <w:rPr>
          <w:u w:val="single"/>
        </w:rPr>
        <w:fldChar w:fldCharType="separate"/>
      </w:r>
      <w:bookmarkStart w:id="0" w:name="_GoBack"/>
      <w:r w:rsidR="003A61B7" w:rsidRPr="004F0216">
        <w:rPr>
          <w:noProof/>
          <w:u w:val="single"/>
        </w:rPr>
        <w:t> </w:t>
      </w:r>
      <w:r w:rsidR="003A61B7" w:rsidRPr="004F0216">
        <w:rPr>
          <w:noProof/>
          <w:u w:val="single"/>
        </w:rPr>
        <w:t> </w:t>
      </w:r>
      <w:r w:rsidR="003A61B7" w:rsidRPr="004F0216">
        <w:rPr>
          <w:noProof/>
          <w:u w:val="single"/>
        </w:rPr>
        <w:t> </w:t>
      </w:r>
      <w:r w:rsidR="003A61B7" w:rsidRPr="004F0216">
        <w:rPr>
          <w:noProof/>
          <w:u w:val="single"/>
        </w:rPr>
        <w:t> </w:t>
      </w:r>
      <w:r w:rsidR="003A61B7" w:rsidRPr="004F0216">
        <w:rPr>
          <w:noProof/>
          <w:u w:val="single"/>
        </w:rPr>
        <w:t> </w:t>
      </w:r>
      <w:bookmarkEnd w:id="0"/>
      <w:r w:rsidR="003A61B7" w:rsidRPr="004F0216">
        <w:rPr>
          <w:u w:val="single"/>
        </w:rPr>
        <w:fldChar w:fldCharType="end"/>
      </w:r>
      <w:r>
        <w:br w:type="column"/>
      </w:r>
      <w:r>
        <w:t>_____________________________________</w:t>
      </w:r>
    </w:p>
    <w:p w:rsidR="00472EAE" w:rsidRDefault="00472EAE" w:rsidP="00472EAE">
      <w:pPr>
        <w:tabs>
          <w:tab w:val="left" w:pos="1985"/>
        </w:tabs>
        <w:spacing w:after="0" w:line="312" w:lineRule="auto"/>
        <w:rPr>
          <w:rFonts w:cs="Arial"/>
          <w:i/>
          <w:sz w:val="16"/>
          <w:szCs w:val="16"/>
        </w:rPr>
      </w:pPr>
      <w:r w:rsidRPr="00B903D4">
        <w:rPr>
          <w:rFonts w:cs="Arial"/>
          <w:i/>
          <w:sz w:val="16"/>
          <w:szCs w:val="16"/>
        </w:rPr>
        <w:t>(Unterschrift)</w:t>
      </w:r>
    </w:p>
    <w:p w:rsidR="00472EAE" w:rsidRDefault="00472EAE" w:rsidP="00472EAE">
      <w:pPr>
        <w:tabs>
          <w:tab w:val="left" w:pos="1985"/>
        </w:tabs>
        <w:spacing w:after="0" w:line="312" w:lineRule="auto"/>
        <w:rPr>
          <w:rFonts w:cs="Arial"/>
          <w:i/>
          <w:sz w:val="16"/>
          <w:szCs w:val="16"/>
        </w:rPr>
        <w:sectPr w:rsidR="00472EAE" w:rsidSect="00B2384C">
          <w:type w:val="continuous"/>
          <w:pgSz w:w="11906" w:h="16838" w:code="9"/>
          <w:pgMar w:top="1134" w:right="851" w:bottom="1134" w:left="1418" w:header="709" w:footer="709" w:gutter="0"/>
          <w:cols w:num="2" w:space="567"/>
          <w:docGrid w:linePitch="360"/>
        </w:sectPr>
      </w:pPr>
    </w:p>
    <w:p w:rsidR="004F0216" w:rsidRDefault="004F0216">
      <w:pPr>
        <w:spacing w:after="0"/>
      </w:pPr>
      <w:r>
        <w:br w:type="page"/>
      </w:r>
    </w:p>
    <w:p w:rsidR="004F0216" w:rsidRDefault="00F44A78" w:rsidP="004F0216">
      <w:pPr>
        <w:tabs>
          <w:tab w:val="left" w:pos="284"/>
          <w:tab w:val="left" w:pos="2835"/>
        </w:tabs>
        <w:spacing w:after="0"/>
        <w:rPr>
          <w:b/>
        </w:rPr>
      </w:pPr>
      <w:r>
        <w:rPr>
          <w:b/>
        </w:rPr>
        <w:lastRenderedPageBreak/>
        <w:t>Hinweise</w:t>
      </w:r>
    </w:p>
    <w:p w:rsidR="004F0216" w:rsidRPr="00F44A78" w:rsidRDefault="004F0216" w:rsidP="004F0216">
      <w:pPr>
        <w:tabs>
          <w:tab w:val="left" w:pos="284"/>
          <w:tab w:val="left" w:pos="2835"/>
        </w:tabs>
        <w:spacing w:after="0"/>
      </w:pPr>
    </w:p>
    <w:p w:rsidR="00E15E43" w:rsidRDefault="00E15E43" w:rsidP="00E15E43">
      <w:pPr>
        <w:tabs>
          <w:tab w:val="left" w:pos="284"/>
          <w:tab w:val="left" w:pos="2835"/>
        </w:tabs>
        <w:spacing w:after="0"/>
        <w:jc w:val="both"/>
      </w:pPr>
      <w:r>
        <w:t xml:space="preserve">Bei einer Nichtnutzung des Wasserhausanschlusses besteht die Gefahr einer Verkeimung der Leitungen. Wird das Gebäude </w:t>
      </w:r>
      <w:r w:rsidR="00600D77">
        <w:t xml:space="preserve">länger als zwei Jahre </w:t>
      </w:r>
      <w:r>
        <w:t xml:space="preserve">nicht genutzt, ist </w:t>
      </w:r>
      <w:r w:rsidR="00600D77">
        <w:t xml:space="preserve">zwingend </w:t>
      </w:r>
      <w:r>
        <w:t>eine Abtrennung vorzunehmen, da es sonst zu einer Rückverkeimung in das Leitungsnetz kommen kann.</w:t>
      </w:r>
    </w:p>
    <w:p w:rsidR="00E15E43" w:rsidRDefault="00E15E43" w:rsidP="00E15E43">
      <w:pPr>
        <w:tabs>
          <w:tab w:val="left" w:pos="284"/>
          <w:tab w:val="left" w:pos="2835"/>
        </w:tabs>
        <w:spacing w:after="0"/>
        <w:jc w:val="both"/>
      </w:pPr>
    </w:p>
    <w:p w:rsidR="00E15E43" w:rsidRDefault="00E15E43" w:rsidP="00E15E43">
      <w:pPr>
        <w:tabs>
          <w:tab w:val="left" w:pos="284"/>
          <w:tab w:val="left" w:pos="2835"/>
        </w:tabs>
        <w:spacing w:after="0"/>
        <w:jc w:val="both"/>
      </w:pPr>
      <w:r>
        <w:t xml:space="preserve">Bei Wiederaufnahme der Wasserversorgung im Gebäude müssen die Leitungen zunächst gründlich gespült werden. Es sollte seitens des Grundstückseigentümers eine Beprobung des Wassers im Haus vorgenommen bzw. beauftragt werden. Die Kosten hierfür </w:t>
      </w:r>
      <w:proofErr w:type="gramStart"/>
      <w:r>
        <w:t>trägt</w:t>
      </w:r>
      <w:proofErr w:type="gramEnd"/>
      <w:r>
        <w:t xml:space="preserve"> der Grundstückseigentümer.</w:t>
      </w:r>
    </w:p>
    <w:p w:rsidR="00E15E43" w:rsidRDefault="00E15E43" w:rsidP="00E15E43">
      <w:pPr>
        <w:tabs>
          <w:tab w:val="left" w:pos="284"/>
          <w:tab w:val="left" w:pos="2835"/>
        </w:tabs>
        <w:spacing w:after="0"/>
        <w:jc w:val="both"/>
      </w:pPr>
    </w:p>
    <w:p w:rsidR="00F44A78" w:rsidRDefault="00F44A78" w:rsidP="00E15E43">
      <w:pPr>
        <w:tabs>
          <w:tab w:val="left" w:pos="284"/>
          <w:tab w:val="left" w:pos="2835"/>
        </w:tabs>
        <w:spacing w:after="0"/>
        <w:jc w:val="both"/>
      </w:pPr>
      <w:r>
        <w:t>Die Abtrennung erfolgt durch eine dauerhafte Trennung des Wasserhausanschlusses durch eine Durchtrennung des Rohrs. Die Abtrennung kann mit Tiefbaumaßnahmen verbunden sein.</w:t>
      </w:r>
    </w:p>
    <w:p w:rsidR="00F44A78" w:rsidRDefault="00F44A78" w:rsidP="00E15E43">
      <w:pPr>
        <w:tabs>
          <w:tab w:val="left" w:pos="284"/>
          <w:tab w:val="left" w:pos="2835"/>
        </w:tabs>
        <w:spacing w:after="0"/>
        <w:jc w:val="both"/>
      </w:pPr>
    </w:p>
    <w:p w:rsidR="00F44A78" w:rsidRDefault="00F44A78" w:rsidP="00E15E43">
      <w:pPr>
        <w:tabs>
          <w:tab w:val="left" w:pos="284"/>
          <w:tab w:val="left" w:pos="2835"/>
        </w:tabs>
        <w:spacing w:after="0"/>
        <w:jc w:val="both"/>
      </w:pPr>
      <w:r>
        <w:t>Soll das Grundstück später wieder bebaut werden, ist ein separater Antrag für die Erstellung bzw. Verlängerung des Hausanschlusses zu stellen.</w:t>
      </w:r>
      <w:r w:rsidR="00E15E43">
        <w:t xml:space="preserve"> Hierzu ist der Antrag auf Neuanschluss zu verwenden.</w:t>
      </w:r>
    </w:p>
    <w:p w:rsidR="00F44A78" w:rsidRDefault="00F44A78" w:rsidP="00E15E43">
      <w:pPr>
        <w:tabs>
          <w:tab w:val="left" w:pos="284"/>
          <w:tab w:val="left" w:pos="2835"/>
        </w:tabs>
        <w:spacing w:after="0"/>
        <w:jc w:val="both"/>
      </w:pPr>
    </w:p>
    <w:p w:rsidR="00F44A78" w:rsidRDefault="00E15E43" w:rsidP="00E15E43">
      <w:pPr>
        <w:tabs>
          <w:tab w:val="left" w:pos="284"/>
          <w:tab w:val="left" w:pos="2835"/>
        </w:tabs>
        <w:spacing w:after="0"/>
        <w:jc w:val="both"/>
      </w:pPr>
      <w:r>
        <w:t>Der Beginn von Abbrucharbeiten am Gebäude darf nicht vor Abtrennung der Hausanschlüsse erfolgen. Bis dahin sind die Anschlüsse als unter Druck stehend zu betrachten.</w:t>
      </w:r>
    </w:p>
    <w:p w:rsidR="00E15E43" w:rsidRDefault="00E15E43" w:rsidP="00E15E43">
      <w:pPr>
        <w:tabs>
          <w:tab w:val="left" w:pos="284"/>
          <w:tab w:val="left" w:pos="2835"/>
        </w:tabs>
        <w:spacing w:after="0"/>
        <w:jc w:val="both"/>
      </w:pPr>
    </w:p>
    <w:p w:rsidR="00E15E43" w:rsidRDefault="00E15E43" w:rsidP="00E15E43">
      <w:pPr>
        <w:tabs>
          <w:tab w:val="left" w:pos="284"/>
          <w:tab w:val="left" w:pos="2835"/>
        </w:tabs>
        <w:spacing w:after="0"/>
        <w:jc w:val="both"/>
      </w:pPr>
      <w:r>
        <w:t>Die vorläufige Stilllegung erfolgt durch Ausbau des Wasserzählers. Eine Wasserentnahme ist nicht mehr möglich. Eine Wiederherstellung ist ohne größeren Aufwand realisierbar.</w:t>
      </w:r>
    </w:p>
    <w:p w:rsidR="00E15E43" w:rsidRDefault="00E15E43" w:rsidP="00E15E43">
      <w:pPr>
        <w:tabs>
          <w:tab w:val="left" w:pos="284"/>
          <w:tab w:val="left" w:pos="2835"/>
        </w:tabs>
        <w:spacing w:after="0"/>
        <w:jc w:val="both"/>
      </w:pPr>
    </w:p>
    <w:p w:rsidR="00E15E43" w:rsidRDefault="00E15E43" w:rsidP="00E15E43">
      <w:pPr>
        <w:tabs>
          <w:tab w:val="left" w:pos="284"/>
          <w:tab w:val="left" w:pos="2835"/>
        </w:tabs>
        <w:spacing w:after="0"/>
        <w:jc w:val="both"/>
      </w:pPr>
      <w:r>
        <w:t>Bitte beachten Sie, dass auf Grund der Beantragung von Genehmigungen, die Ausführung der Baumaßnahmen möglicherweise erst vier Wochen nach Zugang der Auftragsunterlagen erfolgen kann.</w:t>
      </w:r>
    </w:p>
    <w:p w:rsidR="00E15E43" w:rsidRDefault="00E15E43" w:rsidP="00E15E43">
      <w:pPr>
        <w:tabs>
          <w:tab w:val="left" w:pos="284"/>
          <w:tab w:val="left" w:pos="2835"/>
        </w:tabs>
        <w:spacing w:after="0"/>
        <w:jc w:val="both"/>
      </w:pPr>
    </w:p>
    <w:p w:rsidR="00E15E43" w:rsidRPr="00F44A78" w:rsidRDefault="00E15E43" w:rsidP="00E15E43">
      <w:pPr>
        <w:tabs>
          <w:tab w:val="left" w:pos="284"/>
          <w:tab w:val="left" w:pos="2835"/>
        </w:tabs>
        <w:spacing w:after="0"/>
        <w:jc w:val="both"/>
      </w:pPr>
      <w:r>
        <w:t xml:space="preserve">Die Kosten aller Maßnahmen </w:t>
      </w:r>
      <w:proofErr w:type="gramStart"/>
      <w:r>
        <w:t>trägt</w:t>
      </w:r>
      <w:proofErr w:type="gramEnd"/>
      <w:r>
        <w:t xml:space="preserve"> der Grundstückseigentümer bzw. Veranlasser. Sollte der Veranlasser nicht dem Grundstückseigentümer entsprechen, muss dieser eine Vollmacht des Eigentümers vorlegen.</w:t>
      </w:r>
    </w:p>
    <w:sectPr w:rsidR="00E15E43" w:rsidRPr="00F44A78" w:rsidSect="007641CF">
      <w:type w:val="continuous"/>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DAE" w:rsidRDefault="00C96DAE" w:rsidP="00772609">
      <w:pPr>
        <w:spacing w:after="0"/>
      </w:pPr>
      <w:r>
        <w:separator/>
      </w:r>
    </w:p>
  </w:endnote>
  <w:endnote w:type="continuationSeparator" w:id="0">
    <w:p w:rsidR="00C96DAE" w:rsidRDefault="00C96DAE" w:rsidP="00772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93278006"/>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472EAE" w:rsidRPr="00472EAE" w:rsidRDefault="00472EAE" w:rsidP="00472EAE">
            <w:pPr>
              <w:pStyle w:val="Fuzeile"/>
              <w:jc w:val="right"/>
              <w:rPr>
                <w:sz w:val="16"/>
                <w:szCs w:val="16"/>
              </w:rPr>
            </w:pPr>
            <w:r w:rsidRPr="00472EAE">
              <w:rPr>
                <w:sz w:val="16"/>
                <w:szCs w:val="16"/>
              </w:rPr>
              <w:t xml:space="preserve">Seite </w:t>
            </w:r>
            <w:r w:rsidRPr="00472EAE">
              <w:rPr>
                <w:bCs/>
                <w:sz w:val="16"/>
                <w:szCs w:val="16"/>
              </w:rPr>
              <w:fldChar w:fldCharType="begin"/>
            </w:r>
            <w:r w:rsidRPr="00472EAE">
              <w:rPr>
                <w:bCs/>
                <w:sz w:val="16"/>
                <w:szCs w:val="16"/>
              </w:rPr>
              <w:instrText>PAGE</w:instrText>
            </w:r>
            <w:r w:rsidRPr="00472EAE">
              <w:rPr>
                <w:bCs/>
                <w:sz w:val="16"/>
                <w:szCs w:val="16"/>
              </w:rPr>
              <w:fldChar w:fldCharType="separate"/>
            </w:r>
            <w:r w:rsidR="00E60F4F">
              <w:rPr>
                <w:bCs/>
                <w:noProof/>
                <w:sz w:val="16"/>
                <w:szCs w:val="16"/>
              </w:rPr>
              <w:t>2</w:t>
            </w:r>
            <w:r w:rsidRPr="00472EAE">
              <w:rPr>
                <w:bCs/>
                <w:sz w:val="16"/>
                <w:szCs w:val="16"/>
              </w:rPr>
              <w:fldChar w:fldCharType="end"/>
            </w:r>
            <w:r w:rsidRPr="00472EAE">
              <w:rPr>
                <w:sz w:val="16"/>
                <w:szCs w:val="16"/>
              </w:rPr>
              <w:t xml:space="preserve"> von </w:t>
            </w:r>
            <w:r w:rsidRPr="00472EAE">
              <w:rPr>
                <w:bCs/>
                <w:sz w:val="16"/>
                <w:szCs w:val="16"/>
              </w:rPr>
              <w:fldChar w:fldCharType="begin"/>
            </w:r>
            <w:r w:rsidRPr="00472EAE">
              <w:rPr>
                <w:bCs/>
                <w:sz w:val="16"/>
                <w:szCs w:val="16"/>
              </w:rPr>
              <w:instrText>NUMPAGES</w:instrText>
            </w:r>
            <w:r w:rsidRPr="00472EAE">
              <w:rPr>
                <w:bCs/>
                <w:sz w:val="16"/>
                <w:szCs w:val="16"/>
              </w:rPr>
              <w:fldChar w:fldCharType="separate"/>
            </w:r>
            <w:r w:rsidR="00E60F4F">
              <w:rPr>
                <w:bCs/>
                <w:noProof/>
                <w:sz w:val="16"/>
                <w:szCs w:val="16"/>
              </w:rPr>
              <w:t>2</w:t>
            </w:r>
            <w:r w:rsidRPr="00472EAE">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EAE" w:rsidRPr="001175A5" w:rsidRDefault="00472EAE" w:rsidP="001175A5">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DAE" w:rsidRDefault="00C96DAE" w:rsidP="00772609">
      <w:pPr>
        <w:spacing w:after="0"/>
      </w:pPr>
      <w:r>
        <w:separator/>
      </w:r>
    </w:p>
  </w:footnote>
  <w:footnote w:type="continuationSeparator" w:id="0">
    <w:p w:rsidR="00C96DAE" w:rsidRDefault="00C96DAE" w:rsidP="007726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EAE" w:rsidRPr="00702AA6" w:rsidRDefault="00472EAE" w:rsidP="009A2FDE">
    <w:pPr>
      <w:pStyle w:val="Kopfzeile"/>
      <w:tabs>
        <w:tab w:val="clear" w:pos="4536"/>
        <w:tab w:val="clear" w:pos="9072"/>
      </w:tabs>
      <w:spacing w:after="0"/>
      <w:rPr>
        <w:b/>
        <w:smallCaps/>
        <w:spacing w:val="160"/>
        <w:sz w:val="46"/>
      </w:rPr>
    </w:pPr>
    <w:r>
      <w:rPr>
        <w:noProof/>
        <w:lang w:eastAsia="de-DE"/>
      </w:rPr>
      <w:drawing>
        <wp:anchor distT="0" distB="0" distL="114300" distR="114300" simplePos="0" relativeHeight="251699200" behindDoc="0" locked="0" layoutInCell="1" allowOverlap="1" wp14:anchorId="1B60CBF4" wp14:editId="6B7D14DF">
          <wp:simplePos x="0" y="0"/>
          <wp:positionH relativeFrom="column">
            <wp:posOffset>5320030</wp:posOffset>
          </wp:positionH>
          <wp:positionV relativeFrom="paragraph">
            <wp:posOffset>-154940</wp:posOffset>
          </wp:positionV>
          <wp:extent cx="772795" cy="922020"/>
          <wp:effectExtent l="0" t="0" r="0" b="0"/>
          <wp:wrapNone/>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AA6">
      <w:rPr>
        <w:b/>
        <w:smallCaps/>
        <w:spacing w:val="160"/>
        <w:sz w:val="46"/>
      </w:rPr>
      <w:t>Gemeinde Niedernberg</w:t>
    </w:r>
  </w:p>
  <w:p w:rsidR="00472EAE" w:rsidRDefault="00472EAE" w:rsidP="009A2FDE">
    <w:pPr>
      <w:pStyle w:val="Kopfzeile"/>
      <w:tabs>
        <w:tab w:val="clear" w:pos="4536"/>
        <w:tab w:val="clear" w:pos="9072"/>
        <w:tab w:val="left" w:pos="5565"/>
      </w:tabs>
      <w:spacing w:after="0"/>
      <w:rPr>
        <w:sz w:val="32"/>
        <w:szCs w:val="32"/>
      </w:rPr>
    </w:pPr>
    <w:r>
      <w:rPr>
        <w:sz w:val="32"/>
        <w:szCs w:val="32"/>
      </w:rPr>
      <w:t>Landkreis Miltenberg</w:t>
    </w:r>
  </w:p>
  <w:p w:rsidR="00472EAE" w:rsidRDefault="00472EAE" w:rsidP="009A2FDE">
    <w:pPr>
      <w:spacing w:after="0"/>
      <w:rPr>
        <w:rFonts w:cs="Arial"/>
      </w:rPr>
    </w:pPr>
  </w:p>
  <w:p w:rsidR="00472EAE" w:rsidRPr="009A2FDE" w:rsidRDefault="00472EAE" w:rsidP="009A2FDE">
    <w:pPr>
      <w:spacing w:after="0"/>
    </w:pPr>
    <w:r>
      <w:rPr>
        <w:noProof/>
        <w:lang w:eastAsia="de-DE"/>
      </w:rPr>
      <mc:AlternateContent>
        <mc:Choice Requires="wps">
          <w:drawing>
            <wp:anchor distT="4294967295" distB="4294967295" distL="114300" distR="114300" simplePos="0" relativeHeight="251698176" behindDoc="0" locked="0" layoutInCell="1" allowOverlap="1" wp14:anchorId="3896A8EC" wp14:editId="06DB2D98">
              <wp:simplePos x="0" y="0"/>
              <wp:positionH relativeFrom="page">
                <wp:posOffset>71755</wp:posOffset>
              </wp:positionH>
              <wp:positionV relativeFrom="page">
                <wp:posOffset>7560944</wp:posOffset>
              </wp:positionV>
              <wp:extent cx="215900" cy="0"/>
              <wp:effectExtent l="0" t="0" r="0" b="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6D621F" id="Gerade Verbindung 1" o:spid="_x0000_s1026" style="position:absolute;z-index:2516981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65pt,595.35pt" to="22.6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" strokecolor="#7f7f7f" strokeweight=".25pt">
              <o:lock v:ext="edit" shapetype="f"/>
              <w10:wrap anchorx="page" anchory="page"/>
            </v:line>
          </w:pict>
        </mc:Fallback>
      </mc:AlternateContent>
    </w:r>
    <w:r>
      <w:rPr>
        <w:noProof/>
        <w:lang w:eastAsia="de-DE"/>
      </w:rPr>
      <mc:AlternateContent>
        <mc:Choice Requires="wps">
          <w:drawing>
            <wp:anchor distT="4294967295" distB="4294967295" distL="114300" distR="114300" simplePos="0" relativeHeight="251697152" behindDoc="0" locked="0" layoutInCell="1" allowOverlap="1" wp14:anchorId="2170DB1D" wp14:editId="0192B889">
              <wp:simplePos x="0" y="0"/>
              <wp:positionH relativeFrom="page">
                <wp:posOffset>71755</wp:posOffset>
              </wp:positionH>
              <wp:positionV relativeFrom="page">
                <wp:posOffset>3780789</wp:posOffset>
              </wp:positionV>
              <wp:extent cx="215900" cy="0"/>
              <wp:effectExtent l="0" t="0" r="0" b="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2C355CA" id="Gerade Verbindung 2" o:spid="_x0000_s1026" style="position:absolute;z-index:251697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65pt,297.7pt" to="22.6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" strokecolor="#7f7f7f" strokeweight=".25pt">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EAE" w:rsidRPr="00702AA6" w:rsidRDefault="00472EAE" w:rsidP="00795407">
    <w:pPr>
      <w:pStyle w:val="Kopfzeile"/>
      <w:tabs>
        <w:tab w:val="clear" w:pos="4536"/>
        <w:tab w:val="clear" w:pos="9072"/>
      </w:tabs>
      <w:spacing w:after="0"/>
      <w:rPr>
        <w:b/>
        <w:smallCaps/>
        <w:spacing w:val="160"/>
        <w:sz w:val="46"/>
      </w:rPr>
    </w:pPr>
    <w:r>
      <w:rPr>
        <w:noProof/>
        <w:lang w:eastAsia="de-DE"/>
      </w:rPr>
      <w:drawing>
        <wp:anchor distT="0" distB="0" distL="114300" distR="114300" simplePos="0" relativeHeight="251696128" behindDoc="0" locked="0" layoutInCell="1" allowOverlap="1" wp14:anchorId="74BE20CE" wp14:editId="3CFD7227">
          <wp:simplePos x="0" y="0"/>
          <wp:positionH relativeFrom="column">
            <wp:posOffset>5320030</wp:posOffset>
          </wp:positionH>
          <wp:positionV relativeFrom="paragraph">
            <wp:posOffset>-154940</wp:posOffset>
          </wp:positionV>
          <wp:extent cx="772795" cy="922020"/>
          <wp:effectExtent l="0" t="0" r="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AA6">
      <w:rPr>
        <w:b/>
        <w:smallCaps/>
        <w:spacing w:val="160"/>
        <w:sz w:val="46"/>
      </w:rPr>
      <w:t>Gemeinde Niedernberg</w:t>
    </w:r>
  </w:p>
  <w:p w:rsidR="00472EAE" w:rsidRDefault="00472EAE" w:rsidP="007641CF">
    <w:pPr>
      <w:pStyle w:val="Kopfzeile"/>
      <w:tabs>
        <w:tab w:val="clear" w:pos="4536"/>
        <w:tab w:val="clear" w:pos="9072"/>
        <w:tab w:val="left" w:pos="5565"/>
      </w:tabs>
      <w:spacing w:after="0"/>
      <w:rPr>
        <w:sz w:val="32"/>
        <w:szCs w:val="32"/>
      </w:rPr>
    </w:pPr>
    <w:r>
      <w:rPr>
        <w:sz w:val="32"/>
        <w:szCs w:val="32"/>
      </w:rPr>
      <w:t>Landkreis Miltenberg</w:t>
    </w:r>
  </w:p>
  <w:p w:rsidR="00472EAE" w:rsidRPr="003D403D" w:rsidRDefault="00472EAE" w:rsidP="00795407">
    <w:pPr>
      <w:pStyle w:val="Kopfzeile"/>
      <w:tabs>
        <w:tab w:val="clear" w:pos="4536"/>
        <w:tab w:val="clear" w:pos="9072"/>
      </w:tabs>
      <w:spacing w:after="0"/>
      <w:rPr>
        <w:sz w:val="12"/>
        <w:szCs w:val="12"/>
      </w:rPr>
    </w:pPr>
  </w:p>
  <w:p w:rsidR="00472EAE" w:rsidRDefault="00472EAE" w:rsidP="00795407">
    <w:pPr>
      <w:pStyle w:val="Kopfzeile"/>
      <w:tabs>
        <w:tab w:val="clear" w:pos="4536"/>
        <w:tab w:val="clear" w:pos="9072"/>
      </w:tabs>
      <w:spacing w:after="0"/>
    </w:pPr>
    <w:r>
      <w:rPr>
        <w:noProof/>
        <w:lang w:eastAsia="de-DE"/>
      </w:rPr>
      <mc:AlternateContent>
        <mc:Choice Requires="wps">
          <w:drawing>
            <wp:anchor distT="4294967295" distB="4294967295" distL="114300" distR="114300" simplePos="0" relativeHeight="251695104" behindDoc="0" locked="0" layoutInCell="1" allowOverlap="1" wp14:anchorId="62111603" wp14:editId="448654BF">
              <wp:simplePos x="0" y="0"/>
              <wp:positionH relativeFrom="page">
                <wp:posOffset>71755</wp:posOffset>
              </wp:positionH>
              <wp:positionV relativeFrom="page">
                <wp:posOffset>7560944</wp:posOffset>
              </wp:positionV>
              <wp:extent cx="215900" cy="0"/>
              <wp:effectExtent l="0" t="0" r="0" b="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F5DECD" id="Gerade Verbindung 5" o:spid="_x0000_s1026" style="position:absolute;z-index:2516951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65pt,595.35pt" to="22.6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" strokecolor="#7f7f7f" strokeweight=".25pt">
              <o:lock v:ext="edit" shapetype="f"/>
              <w10:wrap anchorx="page" anchory="page"/>
            </v:line>
          </w:pict>
        </mc:Fallback>
      </mc:AlternateContent>
    </w:r>
    <w:r>
      <w:rPr>
        <w:noProof/>
        <w:lang w:eastAsia="de-DE"/>
      </w:rPr>
      <mc:AlternateContent>
        <mc:Choice Requires="wps">
          <w:drawing>
            <wp:anchor distT="4294967295" distB="4294967295" distL="114300" distR="114300" simplePos="0" relativeHeight="251694080" behindDoc="0" locked="0" layoutInCell="1" allowOverlap="1" wp14:anchorId="706DED30" wp14:editId="4431476B">
              <wp:simplePos x="0" y="0"/>
              <wp:positionH relativeFrom="page">
                <wp:posOffset>71755</wp:posOffset>
              </wp:positionH>
              <wp:positionV relativeFrom="page">
                <wp:posOffset>3780789</wp:posOffset>
              </wp:positionV>
              <wp:extent cx="215900" cy="0"/>
              <wp:effectExtent l="0" t="0" r="0" b="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869A6" id="Gerade Verbindung 7" o:spid="_x0000_s1026" style="position:absolute;z-index:2516940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65pt,297.7pt" to="22.6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" strokecolor="#7f7f7f" strokeweight=".2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5A0"/>
    <w:multiLevelType w:val="hybridMultilevel"/>
    <w:tmpl w:val="DE2AB042"/>
    <w:lvl w:ilvl="0" w:tplc="B9B610F4">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4E5BE5"/>
    <w:multiLevelType w:val="hybridMultilevel"/>
    <w:tmpl w:val="28AEF9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630516F"/>
    <w:multiLevelType w:val="hybridMultilevel"/>
    <w:tmpl w:val="63E0F13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95D165D"/>
    <w:multiLevelType w:val="hybridMultilevel"/>
    <w:tmpl w:val="58C63A96"/>
    <w:lvl w:ilvl="0" w:tplc="34E00132">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2A7CCE"/>
    <w:multiLevelType w:val="hybridMultilevel"/>
    <w:tmpl w:val="9CE21562"/>
    <w:lvl w:ilvl="0" w:tplc="CDDE60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FE255F4"/>
    <w:multiLevelType w:val="hybridMultilevel"/>
    <w:tmpl w:val="D7D6E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s4GFVXrlE4TkcTpetjur4ExNF7oeoxbKIz+KZN3h8+icOz7n6P1tjjLs6YvN2U9t8twR6mo+JgxiaLULpZOrQ==" w:salt="49EEpw29s+RIjb8Tbg+e/g=="/>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09"/>
    <w:rsid w:val="00006F26"/>
    <w:rsid w:val="00010294"/>
    <w:rsid w:val="0002002D"/>
    <w:rsid w:val="00043504"/>
    <w:rsid w:val="00051B33"/>
    <w:rsid w:val="00077E55"/>
    <w:rsid w:val="00092FCE"/>
    <w:rsid w:val="000C7DF0"/>
    <w:rsid w:val="000F6D75"/>
    <w:rsid w:val="00103469"/>
    <w:rsid w:val="001175A5"/>
    <w:rsid w:val="00137E6F"/>
    <w:rsid w:val="001622B8"/>
    <w:rsid w:val="001B04DD"/>
    <w:rsid w:val="001F2531"/>
    <w:rsid w:val="001F2DA8"/>
    <w:rsid w:val="001F7AF0"/>
    <w:rsid w:val="00200211"/>
    <w:rsid w:val="002205B9"/>
    <w:rsid w:val="00237C6E"/>
    <w:rsid w:val="00240B5F"/>
    <w:rsid w:val="00247729"/>
    <w:rsid w:val="00252057"/>
    <w:rsid w:val="002661A3"/>
    <w:rsid w:val="0027177F"/>
    <w:rsid w:val="002A2C42"/>
    <w:rsid w:val="002B54ED"/>
    <w:rsid w:val="002E58B1"/>
    <w:rsid w:val="00380839"/>
    <w:rsid w:val="0038221C"/>
    <w:rsid w:val="00390456"/>
    <w:rsid w:val="00391FC8"/>
    <w:rsid w:val="003A61B7"/>
    <w:rsid w:val="003B5153"/>
    <w:rsid w:val="003C6BFB"/>
    <w:rsid w:val="003D2157"/>
    <w:rsid w:val="003E5BDA"/>
    <w:rsid w:val="0043630E"/>
    <w:rsid w:val="00472EAE"/>
    <w:rsid w:val="00475BCB"/>
    <w:rsid w:val="004B236E"/>
    <w:rsid w:val="004B7576"/>
    <w:rsid w:val="004E0EA7"/>
    <w:rsid w:val="004F00C3"/>
    <w:rsid w:val="004F0216"/>
    <w:rsid w:val="004F7D25"/>
    <w:rsid w:val="005139A6"/>
    <w:rsid w:val="00541445"/>
    <w:rsid w:val="005446D5"/>
    <w:rsid w:val="005620CD"/>
    <w:rsid w:val="00564546"/>
    <w:rsid w:val="00565480"/>
    <w:rsid w:val="00583EC2"/>
    <w:rsid w:val="005C6E3A"/>
    <w:rsid w:val="005F4DE4"/>
    <w:rsid w:val="00600D77"/>
    <w:rsid w:val="0061179C"/>
    <w:rsid w:val="00624568"/>
    <w:rsid w:val="00631E42"/>
    <w:rsid w:val="00640E11"/>
    <w:rsid w:val="00656CF3"/>
    <w:rsid w:val="006B0AED"/>
    <w:rsid w:val="006C131E"/>
    <w:rsid w:val="006D34C6"/>
    <w:rsid w:val="006E3B0A"/>
    <w:rsid w:val="006E5898"/>
    <w:rsid w:val="006E6804"/>
    <w:rsid w:val="006E6B8D"/>
    <w:rsid w:val="007060CE"/>
    <w:rsid w:val="00713B74"/>
    <w:rsid w:val="007363CF"/>
    <w:rsid w:val="007641CF"/>
    <w:rsid w:val="00772609"/>
    <w:rsid w:val="007810F7"/>
    <w:rsid w:val="00782726"/>
    <w:rsid w:val="00787C43"/>
    <w:rsid w:val="00793F18"/>
    <w:rsid w:val="00795407"/>
    <w:rsid w:val="007A50FD"/>
    <w:rsid w:val="007B45AD"/>
    <w:rsid w:val="007C0BA4"/>
    <w:rsid w:val="007D3103"/>
    <w:rsid w:val="007D7566"/>
    <w:rsid w:val="007E38E6"/>
    <w:rsid w:val="007F3396"/>
    <w:rsid w:val="008121FB"/>
    <w:rsid w:val="00821502"/>
    <w:rsid w:val="008259B9"/>
    <w:rsid w:val="00825C0C"/>
    <w:rsid w:val="00846748"/>
    <w:rsid w:val="008A0D36"/>
    <w:rsid w:val="008A2310"/>
    <w:rsid w:val="008B4554"/>
    <w:rsid w:val="008D2855"/>
    <w:rsid w:val="00931660"/>
    <w:rsid w:val="00936136"/>
    <w:rsid w:val="0096064E"/>
    <w:rsid w:val="00982203"/>
    <w:rsid w:val="009A2FDE"/>
    <w:rsid w:val="009B0903"/>
    <w:rsid w:val="009C6E35"/>
    <w:rsid w:val="009D4EF7"/>
    <w:rsid w:val="009F0A88"/>
    <w:rsid w:val="009F2FFF"/>
    <w:rsid w:val="00A540F9"/>
    <w:rsid w:val="00A60556"/>
    <w:rsid w:val="00A76C53"/>
    <w:rsid w:val="00AD20CB"/>
    <w:rsid w:val="00AD34FD"/>
    <w:rsid w:val="00AD4EEB"/>
    <w:rsid w:val="00AF0EB7"/>
    <w:rsid w:val="00B12C60"/>
    <w:rsid w:val="00B1387C"/>
    <w:rsid w:val="00B16A75"/>
    <w:rsid w:val="00B21FB0"/>
    <w:rsid w:val="00B2437A"/>
    <w:rsid w:val="00B3119D"/>
    <w:rsid w:val="00B9026B"/>
    <w:rsid w:val="00B92049"/>
    <w:rsid w:val="00B96E5D"/>
    <w:rsid w:val="00BD0E0D"/>
    <w:rsid w:val="00BD5EDD"/>
    <w:rsid w:val="00BF1804"/>
    <w:rsid w:val="00C16423"/>
    <w:rsid w:val="00C71C29"/>
    <w:rsid w:val="00C720C1"/>
    <w:rsid w:val="00C76A84"/>
    <w:rsid w:val="00C80F23"/>
    <w:rsid w:val="00C8408E"/>
    <w:rsid w:val="00C94F55"/>
    <w:rsid w:val="00C96DAE"/>
    <w:rsid w:val="00CA08A6"/>
    <w:rsid w:val="00CA1F01"/>
    <w:rsid w:val="00CC75E1"/>
    <w:rsid w:val="00CE0666"/>
    <w:rsid w:val="00CF68E0"/>
    <w:rsid w:val="00CF6D35"/>
    <w:rsid w:val="00D1083D"/>
    <w:rsid w:val="00D21F5B"/>
    <w:rsid w:val="00D3033C"/>
    <w:rsid w:val="00D40040"/>
    <w:rsid w:val="00D40A49"/>
    <w:rsid w:val="00D419BC"/>
    <w:rsid w:val="00D570AA"/>
    <w:rsid w:val="00DE07B4"/>
    <w:rsid w:val="00E15E43"/>
    <w:rsid w:val="00E27EAA"/>
    <w:rsid w:val="00E3685F"/>
    <w:rsid w:val="00E54576"/>
    <w:rsid w:val="00E60F4F"/>
    <w:rsid w:val="00E65AF2"/>
    <w:rsid w:val="00E65C62"/>
    <w:rsid w:val="00E72ACF"/>
    <w:rsid w:val="00E77FB6"/>
    <w:rsid w:val="00E8381E"/>
    <w:rsid w:val="00E9788B"/>
    <w:rsid w:val="00EA2196"/>
    <w:rsid w:val="00EA4C95"/>
    <w:rsid w:val="00EA5D8E"/>
    <w:rsid w:val="00EB1D49"/>
    <w:rsid w:val="00ED20F3"/>
    <w:rsid w:val="00EE5BB2"/>
    <w:rsid w:val="00EF77A7"/>
    <w:rsid w:val="00F12665"/>
    <w:rsid w:val="00F209EB"/>
    <w:rsid w:val="00F20C81"/>
    <w:rsid w:val="00F44A78"/>
    <w:rsid w:val="00F8242B"/>
    <w:rsid w:val="00F8712F"/>
    <w:rsid w:val="00F9233D"/>
    <w:rsid w:val="00FB65E9"/>
    <w:rsid w:val="00FD07B2"/>
    <w:rsid w:val="00FD4F4C"/>
    <w:rsid w:val="00FD5AAF"/>
    <w:rsid w:val="00FE4DAB"/>
    <w:rsid w:val="00FF1DD2"/>
    <w:rsid w:val="00FF1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5DDDF8"/>
  <w15:docId w15:val="{E393D2C1-0D2B-4426-9D8D-920ECF3E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pPr>
    <w:rPr>
      <w:sz w:val="22"/>
      <w:szCs w:val="22"/>
      <w:lang w:eastAsia="en-US"/>
    </w:rPr>
  </w:style>
  <w:style w:type="paragraph" w:styleId="berschrift1">
    <w:name w:val="heading 1"/>
    <w:basedOn w:val="Standard"/>
    <w:next w:val="Standard"/>
    <w:link w:val="berschrift1Zchn"/>
    <w:qFormat/>
    <w:rsid w:val="004B2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6E6804"/>
    <w:pPr>
      <w:keepNext/>
      <w:spacing w:after="0"/>
      <w:jc w:val="center"/>
      <w:outlineLvl w:val="1"/>
    </w:pPr>
    <w:rPr>
      <w:rFonts w:eastAsia="Times New Roman"/>
      <w:b/>
      <w:bCs/>
      <w:sz w:val="28"/>
      <w:szCs w:val="24"/>
      <w:lang w:eastAsia="de-DE"/>
    </w:rPr>
  </w:style>
  <w:style w:type="paragraph" w:styleId="berschrift3">
    <w:name w:val="heading 3"/>
    <w:basedOn w:val="Standard"/>
    <w:next w:val="Standard"/>
    <w:link w:val="berschrift3Zchn"/>
    <w:qFormat/>
    <w:rsid w:val="006E6804"/>
    <w:pPr>
      <w:keepNext/>
      <w:spacing w:after="0"/>
      <w:outlineLvl w:val="2"/>
    </w:pPr>
    <w:rPr>
      <w:rFonts w:eastAsia="Times New Roman"/>
      <w:b/>
      <w:bCs/>
      <w:szCs w:val="24"/>
      <w:lang w:eastAsia="de-DE"/>
    </w:rPr>
  </w:style>
  <w:style w:type="paragraph" w:styleId="berschrift4">
    <w:name w:val="heading 4"/>
    <w:basedOn w:val="Standard"/>
    <w:next w:val="Standard"/>
    <w:link w:val="berschrift4Zchn"/>
    <w:qFormat/>
    <w:rsid w:val="006E6804"/>
    <w:pPr>
      <w:keepNext/>
      <w:spacing w:after="0"/>
      <w:outlineLvl w:val="3"/>
    </w:pPr>
    <w:rPr>
      <w:rFonts w:eastAsia="Times New Roman"/>
      <w:b/>
      <w:bCs/>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2609"/>
    <w:pPr>
      <w:tabs>
        <w:tab w:val="center" w:pos="4536"/>
        <w:tab w:val="right" w:pos="9072"/>
      </w:tabs>
    </w:pPr>
  </w:style>
  <w:style w:type="character" w:customStyle="1" w:styleId="KopfzeileZchn">
    <w:name w:val="Kopfzeile Zchn"/>
    <w:link w:val="Kopfzeile"/>
    <w:uiPriority w:val="99"/>
    <w:rsid w:val="00772609"/>
    <w:rPr>
      <w:sz w:val="22"/>
      <w:szCs w:val="22"/>
      <w:lang w:eastAsia="en-US"/>
    </w:rPr>
  </w:style>
  <w:style w:type="paragraph" w:styleId="Fuzeile">
    <w:name w:val="footer"/>
    <w:basedOn w:val="Standard"/>
    <w:link w:val="FuzeileZchn"/>
    <w:uiPriority w:val="99"/>
    <w:unhideWhenUsed/>
    <w:rsid w:val="00772609"/>
    <w:pPr>
      <w:tabs>
        <w:tab w:val="center" w:pos="4536"/>
        <w:tab w:val="right" w:pos="9072"/>
      </w:tabs>
    </w:pPr>
  </w:style>
  <w:style w:type="character" w:customStyle="1" w:styleId="FuzeileZchn">
    <w:name w:val="Fußzeile Zchn"/>
    <w:link w:val="Fuzeile"/>
    <w:uiPriority w:val="99"/>
    <w:rsid w:val="00772609"/>
    <w:rPr>
      <w:sz w:val="22"/>
      <w:szCs w:val="22"/>
      <w:lang w:eastAsia="en-US"/>
    </w:rPr>
  </w:style>
  <w:style w:type="character" w:styleId="Platzhaltertext">
    <w:name w:val="Placeholder Text"/>
    <w:uiPriority w:val="99"/>
    <w:semiHidden/>
    <w:rsid w:val="00772609"/>
    <w:rPr>
      <w:color w:val="808080"/>
    </w:rPr>
  </w:style>
  <w:style w:type="table" w:styleId="Tabellenraster">
    <w:name w:val="Table Grid"/>
    <w:basedOn w:val="NormaleTabelle"/>
    <w:uiPriority w:val="59"/>
    <w:rsid w:val="00E3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3685F"/>
    <w:pPr>
      <w:ind w:left="720"/>
      <w:contextualSpacing/>
    </w:pPr>
  </w:style>
  <w:style w:type="paragraph" w:styleId="Sprechblasentext">
    <w:name w:val="Balloon Text"/>
    <w:basedOn w:val="Standard"/>
    <w:link w:val="SprechblasentextZchn"/>
    <w:uiPriority w:val="99"/>
    <w:semiHidden/>
    <w:unhideWhenUsed/>
    <w:rsid w:val="001175A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5A5"/>
    <w:rPr>
      <w:rFonts w:ascii="Tahoma" w:hAnsi="Tahoma" w:cs="Tahoma"/>
      <w:sz w:val="16"/>
      <w:szCs w:val="16"/>
      <w:lang w:eastAsia="en-US"/>
    </w:rPr>
  </w:style>
  <w:style w:type="paragraph" w:styleId="KeinLeerraum">
    <w:name w:val="No Spacing"/>
    <w:uiPriority w:val="1"/>
    <w:qFormat/>
    <w:rsid w:val="00825C0C"/>
    <w:rPr>
      <w:sz w:val="22"/>
      <w:szCs w:val="22"/>
      <w:lang w:eastAsia="en-US"/>
    </w:rPr>
  </w:style>
  <w:style w:type="character" w:styleId="Kommentarzeichen">
    <w:name w:val="annotation reference"/>
    <w:basedOn w:val="Absatz-Standardschriftart"/>
    <w:uiPriority w:val="99"/>
    <w:semiHidden/>
    <w:unhideWhenUsed/>
    <w:rsid w:val="00C94F55"/>
    <w:rPr>
      <w:sz w:val="16"/>
      <w:szCs w:val="16"/>
    </w:rPr>
  </w:style>
  <w:style w:type="paragraph" w:styleId="Kommentartext">
    <w:name w:val="annotation text"/>
    <w:basedOn w:val="Standard"/>
    <w:link w:val="KommentartextZchn"/>
    <w:uiPriority w:val="99"/>
    <w:semiHidden/>
    <w:unhideWhenUsed/>
    <w:rsid w:val="00C94F55"/>
    <w:rPr>
      <w:sz w:val="20"/>
      <w:szCs w:val="20"/>
    </w:rPr>
  </w:style>
  <w:style w:type="character" w:customStyle="1" w:styleId="KommentartextZchn">
    <w:name w:val="Kommentartext Zchn"/>
    <w:basedOn w:val="Absatz-Standardschriftart"/>
    <w:link w:val="Kommentartext"/>
    <w:uiPriority w:val="99"/>
    <w:semiHidden/>
    <w:rsid w:val="00C94F55"/>
    <w:rPr>
      <w:lang w:eastAsia="en-US"/>
    </w:rPr>
  </w:style>
  <w:style w:type="paragraph" w:styleId="Kommentarthema">
    <w:name w:val="annotation subject"/>
    <w:basedOn w:val="Kommentartext"/>
    <w:next w:val="Kommentartext"/>
    <w:link w:val="KommentarthemaZchn"/>
    <w:uiPriority w:val="99"/>
    <w:semiHidden/>
    <w:unhideWhenUsed/>
    <w:rsid w:val="00C94F55"/>
    <w:rPr>
      <w:b/>
      <w:bCs/>
    </w:rPr>
  </w:style>
  <w:style w:type="character" w:customStyle="1" w:styleId="KommentarthemaZchn">
    <w:name w:val="Kommentarthema Zchn"/>
    <w:basedOn w:val="KommentartextZchn"/>
    <w:link w:val="Kommentarthema"/>
    <w:uiPriority w:val="99"/>
    <w:semiHidden/>
    <w:rsid w:val="00C94F55"/>
    <w:rPr>
      <w:b/>
      <w:bCs/>
      <w:lang w:eastAsia="en-US"/>
    </w:rPr>
  </w:style>
  <w:style w:type="character" w:customStyle="1" w:styleId="berschrift2Zchn">
    <w:name w:val="Überschrift 2 Zchn"/>
    <w:basedOn w:val="Absatz-Standardschriftart"/>
    <w:link w:val="berschrift2"/>
    <w:rsid w:val="006E6804"/>
    <w:rPr>
      <w:rFonts w:eastAsia="Times New Roman"/>
      <w:b/>
      <w:bCs/>
      <w:sz w:val="28"/>
      <w:szCs w:val="24"/>
    </w:rPr>
  </w:style>
  <w:style w:type="character" w:customStyle="1" w:styleId="berschrift3Zchn">
    <w:name w:val="Überschrift 3 Zchn"/>
    <w:basedOn w:val="Absatz-Standardschriftart"/>
    <w:link w:val="berschrift3"/>
    <w:rsid w:val="006E6804"/>
    <w:rPr>
      <w:rFonts w:eastAsia="Times New Roman"/>
      <w:b/>
      <w:bCs/>
      <w:sz w:val="22"/>
      <w:szCs w:val="24"/>
    </w:rPr>
  </w:style>
  <w:style w:type="character" w:customStyle="1" w:styleId="berschrift4Zchn">
    <w:name w:val="Überschrift 4 Zchn"/>
    <w:basedOn w:val="Absatz-Standardschriftart"/>
    <w:link w:val="berschrift4"/>
    <w:rsid w:val="006E6804"/>
    <w:rPr>
      <w:rFonts w:eastAsia="Times New Roman"/>
      <w:b/>
      <w:bCs/>
      <w:szCs w:val="24"/>
    </w:rPr>
  </w:style>
  <w:style w:type="character" w:styleId="Hyperlink">
    <w:name w:val="Hyperlink"/>
    <w:basedOn w:val="Absatz-Standardschriftart"/>
    <w:semiHidden/>
    <w:rsid w:val="006E6804"/>
    <w:rPr>
      <w:color w:val="0000FF"/>
      <w:u w:val="single"/>
    </w:rPr>
  </w:style>
  <w:style w:type="character" w:customStyle="1" w:styleId="berschrift1Zchn">
    <w:name w:val="Überschrift 1 Zchn"/>
    <w:basedOn w:val="Absatz-Standardschriftart"/>
    <w:link w:val="berschrift1"/>
    <w:rsid w:val="004B236E"/>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45F1-F2FB-453B-9B53-518DF8FD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Debes, Marion</dc:creator>
  <cp:lastModifiedBy>Debes, Marion</cp:lastModifiedBy>
  <cp:revision>5</cp:revision>
  <cp:lastPrinted>2016-04-08T09:34:00Z</cp:lastPrinted>
  <dcterms:created xsi:type="dcterms:W3CDTF">2022-01-30T12:21:00Z</dcterms:created>
  <dcterms:modified xsi:type="dcterms:W3CDTF">2022-01-31T08:18:00Z</dcterms:modified>
</cp:coreProperties>
</file>